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14" w:rsidRPr="008D58DC" w:rsidRDefault="00747CFB" w:rsidP="00D92473">
      <w:pPr>
        <w:pStyle w:val="1"/>
        <w:ind w:firstLine="0"/>
        <w:jc w:val="center"/>
        <w:rPr>
          <w:sz w:val="24"/>
          <w:szCs w:val="24"/>
        </w:rPr>
      </w:pPr>
      <w:r w:rsidRPr="008D58DC">
        <w:rPr>
          <w:b/>
          <w:bCs/>
          <w:sz w:val="24"/>
          <w:szCs w:val="24"/>
        </w:rPr>
        <w:t>Аналитическая справка</w:t>
      </w:r>
    </w:p>
    <w:p w:rsidR="00D92473" w:rsidRPr="008D58DC" w:rsidRDefault="00747CFB" w:rsidP="00D92473">
      <w:pPr>
        <w:pStyle w:val="1"/>
        <w:ind w:left="1280" w:hanging="460"/>
        <w:jc w:val="center"/>
        <w:rPr>
          <w:b/>
          <w:bCs/>
          <w:sz w:val="24"/>
          <w:szCs w:val="24"/>
        </w:rPr>
      </w:pPr>
      <w:r w:rsidRPr="008D58DC">
        <w:rPr>
          <w:b/>
          <w:bCs/>
          <w:sz w:val="24"/>
          <w:szCs w:val="24"/>
        </w:rPr>
        <w:t xml:space="preserve">о результатах </w:t>
      </w:r>
      <w:r w:rsidR="00D92473" w:rsidRPr="008D58DC">
        <w:rPr>
          <w:b/>
          <w:bCs/>
          <w:sz w:val="24"/>
          <w:szCs w:val="24"/>
        </w:rPr>
        <w:t xml:space="preserve"> анализа </w:t>
      </w:r>
      <w:r w:rsidRPr="008D58DC">
        <w:rPr>
          <w:b/>
          <w:bCs/>
          <w:sz w:val="24"/>
          <w:szCs w:val="24"/>
        </w:rPr>
        <w:t>организации развивающей предметно - прост</w:t>
      </w:r>
      <w:r w:rsidR="00D319CC">
        <w:rPr>
          <w:b/>
          <w:bCs/>
          <w:sz w:val="24"/>
          <w:szCs w:val="24"/>
        </w:rPr>
        <w:t xml:space="preserve">ранственной среды в МКДОУ детский сад </w:t>
      </w:r>
      <w:r w:rsidR="00D92473" w:rsidRPr="008D58DC">
        <w:rPr>
          <w:b/>
          <w:bCs/>
          <w:sz w:val="24"/>
          <w:szCs w:val="24"/>
        </w:rPr>
        <w:t xml:space="preserve"> № 1</w:t>
      </w:r>
      <w:r w:rsidR="00D319CC">
        <w:rPr>
          <w:b/>
          <w:bCs/>
          <w:sz w:val="24"/>
          <w:szCs w:val="24"/>
        </w:rPr>
        <w:t>7</w:t>
      </w:r>
      <w:r w:rsidR="00D92473" w:rsidRPr="008D58DC">
        <w:rPr>
          <w:b/>
          <w:bCs/>
          <w:sz w:val="24"/>
          <w:szCs w:val="24"/>
        </w:rPr>
        <w:t xml:space="preserve"> «</w:t>
      </w:r>
      <w:r w:rsidR="00D319CC">
        <w:rPr>
          <w:b/>
          <w:bCs/>
          <w:sz w:val="24"/>
          <w:szCs w:val="24"/>
        </w:rPr>
        <w:t>Чебурашка</w:t>
      </w:r>
      <w:r w:rsidR="00D92473" w:rsidRPr="008D58DC">
        <w:rPr>
          <w:b/>
          <w:bCs/>
          <w:sz w:val="24"/>
          <w:szCs w:val="24"/>
        </w:rPr>
        <w:t>»</w:t>
      </w:r>
      <w:r w:rsidR="00D319CC">
        <w:rPr>
          <w:b/>
          <w:bCs/>
          <w:sz w:val="24"/>
          <w:szCs w:val="24"/>
        </w:rPr>
        <w:t xml:space="preserve"> </w:t>
      </w:r>
      <w:proofErr w:type="spellStart"/>
      <w:r w:rsidR="00D319CC">
        <w:rPr>
          <w:b/>
          <w:bCs/>
          <w:sz w:val="24"/>
          <w:szCs w:val="24"/>
        </w:rPr>
        <w:t>г</w:t>
      </w:r>
      <w:proofErr w:type="gramStart"/>
      <w:r w:rsidR="00D319CC">
        <w:rPr>
          <w:b/>
          <w:bCs/>
          <w:sz w:val="24"/>
          <w:szCs w:val="24"/>
        </w:rPr>
        <w:t>.О</w:t>
      </w:r>
      <w:proofErr w:type="gramEnd"/>
      <w:r w:rsidR="00D319CC">
        <w:rPr>
          <w:b/>
          <w:bCs/>
          <w:sz w:val="24"/>
          <w:szCs w:val="24"/>
        </w:rPr>
        <w:t>мутнинска</w:t>
      </w:r>
      <w:proofErr w:type="spellEnd"/>
      <w:r w:rsidR="00D92473" w:rsidRPr="008D58DC">
        <w:rPr>
          <w:b/>
          <w:bCs/>
          <w:sz w:val="24"/>
          <w:szCs w:val="24"/>
        </w:rPr>
        <w:t xml:space="preserve"> </w:t>
      </w:r>
    </w:p>
    <w:p w:rsidR="00DC6314" w:rsidRPr="008D58DC" w:rsidRDefault="00747CFB" w:rsidP="00D92473">
      <w:pPr>
        <w:pStyle w:val="1"/>
        <w:ind w:left="1280" w:hanging="460"/>
        <w:jc w:val="center"/>
        <w:rPr>
          <w:b/>
          <w:bCs/>
          <w:sz w:val="24"/>
          <w:szCs w:val="24"/>
        </w:rPr>
      </w:pPr>
      <w:r w:rsidRPr="008D58DC">
        <w:rPr>
          <w:b/>
          <w:bCs/>
          <w:sz w:val="24"/>
          <w:szCs w:val="24"/>
        </w:rPr>
        <w:t xml:space="preserve">в соответствии с ФГОС </w:t>
      </w:r>
      <w:proofErr w:type="gramStart"/>
      <w:r w:rsidRPr="008D58DC">
        <w:rPr>
          <w:b/>
          <w:bCs/>
          <w:sz w:val="24"/>
          <w:szCs w:val="24"/>
        </w:rPr>
        <w:t>ДО</w:t>
      </w:r>
      <w:proofErr w:type="gramEnd"/>
      <w:r w:rsidRPr="008D58DC">
        <w:rPr>
          <w:b/>
          <w:bCs/>
          <w:sz w:val="24"/>
          <w:szCs w:val="24"/>
        </w:rPr>
        <w:t xml:space="preserve"> и ФОП ДО.</w:t>
      </w:r>
    </w:p>
    <w:p w:rsidR="00D92473" w:rsidRPr="008D58DC" w:rsidRDefault="00D92473" w:rsidP="00D92473">
      <w:pPr>
        <w:pStyle w:val="1"/>
        <w:ind w:left="1280" w:hanging="460"/>
        <w:jc w:val="both"/>
        <w:rPr>
          <w:sz w:val="24"/>
          <w:szCs w:val="24"/>
        </w:rPr>
      </w:pPr>
    </w:p>
    <w:p w:rsidR="00DC6314" w:rsidRPr="00D92473" w:rsidRDefault="00D92473" w:rsidP="00D92473">
      <w:pPr>
        <w:pStyle w:val="1"/>
        <w:ind w:firstLine="708"/>
        <w:jc w:val="both"/>
        <w:rPr>
          <w:sz w:val="24"/>
          <w:szCs w:val="24"/>
        </w:rPr>
      </w:pPr>
      <w:r w:rsidRPr="00D92473">
        <w:rPr>
          <w:sz w:val="24"/>
          <w:szCs w:val="24"/>
        </w:rPr>
        <w:t>П</w:t>
      </w:r>
      <w:r w:rsidR="00747CFB" w:rsidRPr="00D92473">
        <w:rPr>
          <w:sz w:val="24"/>
          <w:szCs w:val="24"/>
        </w:rPr>
        <w:t xml:space="preserve">роведен мониторинг развивающей предметно-пространственной среды </w:t>
      </w:r>
      <w:r w:rsidRPr="00D92473">
        <w:rPr>
          <w:sz w:val="24"/>
          <w:szCs w:val="24"/>
        </w:rPr>
        <w:t xml:space="preserve">в соответствии  с ФГОС </w:t>
      </w:r>
      <w:proofErr w:type="gramStart"/>
      <w:r w:rsidRPr="00D92473">
        <w:rPr>
          <w:sz w:val="24"/>
          <w:szCs w:val="24"/>
        </w:rPr>
        <w:t>ДО</w:t>
      </w:r>
      <w:proofErr w:type="gramEnd"/>
      <w:r w:rsidRPr="00D92473">
        <w:rPr>
          <w:sz w:val="24"/>
          <w:szCs w:val="24"/>
        </w:rPr>
        <w:t xml:space="preserve"> и ФОП ДО  </w:t>
      </w:r>
      <w:r w:rsidR="00747CFB" w:rsidRPr="00D92473">
        <w:rPr>
          <w:sz w:val="24"/>
          <w:szCs w:val="24"/>
        </w:rPr>
        <w:t>по следующим критериям:</w:t>
      </w:r>
    </w:p>
    <w:p w:rsidR="00DC6314" w:rsidRPr="00D92473" w:rsidRDefault="00747CFB">
      <w:pPr>
        <w:pStyle w:val="a5"/>
        <w:ind w:firstLine="0"/>
        <w:jc w:val="both"/>
        <w:rPr>
          <w:sz w:val="24"/>
          <w:szCs w:val="24"/>
        </w:rPr>
      </w:pPr>
      <w:bookmarkStart w:id="0" w:name="bookmark0"/>
      <w:bookmarkEnd w:id="0"/>
      <w:r w:rsidRPr="00D92473">
        <w:rPr>
          <w:sz w:val="24"/>
          <w:szCs w:val="24"/>
        </w:rPr>
        <w:t>По результатам мониторинга РППС в соответствии с ФГОС</w:t>
      </w:r>
      <w:proofErr w:type="gramStart"/>
      <w:r w:rsidRPr="00D92473">
        <w:rPr>
          <w:sz w:val="24"/>
          <w:szCs w:val="24"/>
        </w:rPr>
        <w:t xml:space="preserve"> Д</w:t>
      </w:r>
      <w:proofErr w:type="gramEnd"/>
      <w:r w:rsidRPr="00D92473">
        <w:rPr>
          <w:sz w:val="24"/>
          <w:szCs w:val="24"/>
        </w:rPr>
        <w:t>о И ФОП ДО получены следующие результаты:</w:t>
      </w:r>
    </w:p>
    <w:p w:rsidR="00D92473" w:rsidRPr="00D92473" w:rsidRDefault="00D92473">
      <w:pPr>
        <w:pStyle w:val="a5"/>
        <w:ind w:firstLine="0"/>
        <w:jc w:val="both"/>
        <w:rPr>
          <w:sz w:val="24"/>
          <w:szCs w:val="24"/>
        </w:rPr>
      </w:pPr>
      <w:r w:rsidRPr="00D92473">
        <w:rPr>
          <w:sz w:val="24"/>
          <w:szCs w:val="24"/>
        </w:rPr>
        <w:t>- насыщенность среды</w:t>
      </w:r>
    </w:p>
    <w:p w:rsidR="00D92473" w:rsidRPr="00D92473" w:rsidRDefault="00D92473">
      <w:pPr>
        <w:pStyle w:val="a5"/>
        <w:ind w:firstLine="0"/>
        <w:jc w:val="both"/>
        <w:rPr>
          <w:sz w:val="24"/>
          <w:szCs w:val="24"/>
        </w:rPr>
      </w:pPr>
      <w:r w:rsidRPr="00D92473">
        <w:rPr>
          <w:sz w:val="24"/>
          <w:szCs w:val="24"/>
        </w:rPr>
        <w:t xml:space="preserve">- </w:t>
      </w:r>
      <w:proofErr w:type="spellStart"/>
      <w:r w:rsidRPr="00D92473">
        <w:rPr>
          <w:sz w:val="24"/>
          <w:szCs w:val="24"/>
        </w:rPr>
        <w:t>трансформируемость</w:t>
      </w:r>
      <w:proofErr w:type="spellEnd"/>
    </w:p>
    <w:p w:rsidR="00D92473" w:rsidRPr="00D92473" w:rsidRDefault="00D92473">
      <w:pPr>
        <w:pStyle w:val="a5"/>
        <w:ind w:firstLine="0"/>
        <w:jc w:val="both"/>
        <w:rPr>
          <w:sz w:val="24"/>
          <w:szCs w:val="24"/>
        </w:rPr>
      </w:pPr>
      <w:r w:rsidRPr="00D92473">
        <w:rPr>
          <w:sz w:val="24"/>
          <w:szCs w:val="24"/>
        </w:rPr>
        <w:t xml:space="preserve">- </w:t>
      </w:r>
      <w:proofErr w:type="spellStart"/>
      <w:r w:rsidRPr="00D92473">
        <w:rPr>
          <w:sz w:val="24"/>
          <w:szCs w:val="24"/>
        </w:rPr>
        <w:t>полифункциональность</w:t>
      </w:r>
      <w:proofErr w:type="spellEnd"/>
    </w:p>
    <w:p w:rsidR="00D92473" w:rsidRPr="00D92473" w:rsidRDefault="00D92473">
      <w:pPr>
        <w:pStyle w:val="a5"/>
        <w:ind w:firstLine="0"/>
        <w:jc w:val="both"/>
        <w:rPr>
          <w:sz w:val="24"/>
          <w:szCs w:val="24"/>
        </w:rPr>
      </w:pPr>
      <w:r w:rsidRPr="00D92473">
        <w:rPr>
          <w:sz w:val="24"/>
          <w:szCs w:val="24"/>
        </w:rPr>
        <w:t>Вариативность</w:t>
      </w:r>
    </w:p>
    <w:p w:rsidR="00D92473" w:rsidRPr="00D92473" w:rsidRDefault="00D92473">
      <w:pPr>
        <w:pStyle w:val="a5"/>
        <w:ind w:firstLine="0"/>
        <w:jc w:val="both"/>
        <w:rPr>
          <w:sz w:val="24"/>
          <w:szCs w:val="24"/>
        </w:rPr>
      </w:pPr>
      <w:r w:rsidRPr="00D92473">
        <w:rPr>
          <w:sz w:val="24"/>
          <w:szCs w:val="24"/>
        </w:rPr>
        <w:t>- доступность</w:t>
      </w:r>
    </w:p>
    <w:p w:rsidR="00D92473" w:rsidRDefault="00D92473">
      <w:pPr>
        <w:pStyle w:val="a5"/>
        <w:ind w:firstLine="0"/>
        <w:jc w:val="both"/>
        <w:rPr>
          <w:sz w:val="24"/>
          <w:szCs w:val="24"/>
        </w:rPr>
      </w:pPr>
      <w:r w:rsidRPr="00D92473">
        <w:rPr>
          <w:sz w:val="24"/>
          <w:szCs w:val="24"/>
        </w:rPr>
        <w:t>- безопасность среды</w:t>
      </w:r>
    </w:p>
    <w:p w:rsidR="008D58DC" w:rsidRPr="00D92473" w:rsidRDefault="008D58DC" w:rsidP="008D58DC">
      <w:pPr>
        <w:pStyle w:val="11"/>
        <w:keepNext/>
        <w:keepLines/>
        <w:ind w:left="0" w:firstLine="708"/>
        <w:jc w:val="both"/>
        <w:rPr>
          <w:sz w:val="24"/>
          <w:szCs w:val="24"/>
        </w:rPr>
      </w:pPr>
      <w:r w:rsidRPr="008D58DC">
        <w:rPr>
          <w:sz w:val="24"/>
          <w:szCs w:val="24"/>
        </w:rPr>
        <w:t xml:space="preserve">Результаты мониторинга см. </w:t>
      </w:r>
      <w:bookmarkStart w:id="1" w:name="bookmark1"/>
      <w:bookmarkStart w:id="2" w:name="bookmark2"/>
      <w:r>
        <w:rPr>
          <w:sz w:val="24"/>
          <w:szCs w:val="24"/>
        </w:rPr>
        <w:t>«</w:t>
      </w:r>
      <w:r w:rsidRPr="008D58DC">
        <w:rPr>
          <w:sz w:val="24"/>
          <w:szCs w:val="24"/>
        </w:rPr>
        <w:t xml:space="preserve">Карта оценки качества  развивающей предметно-пространственной среды требованиям ФОП </w:t>
      </w:r>
      <w:proofErr w:type="gramStart"/>
      <w:r w:rsidRPr="008D58DC">
        <w:rPr>
          <w:sz w:val="24"/>
          <w:szCs w:val="24"/>
        </w:rPr>
        <w:t>ДО</w:t>
      </w:r>
      <w:bookmarkEnd w:id="1"/>
      <w:bookmarkEnd w:id="2"/>
      <w:proofErr w:type="gramEnd"/>
      <w:r>
        <w:rPr>
          <w:sz w:val="24"/>
          <w:szCs w:val="24"/>
        </w:rPr>
        <w:t>».</w:t>
      </w:r>
    </w:p>
    <w:p w:rsidR="00DC6314" w:rsidRPr="00D92473" w:rsidRDefault="00747CFB" w:rsidP="00D92473">
      <w:pPr>
        <w:pStyle w:val="1"/>
        <w:ind w:firstLine="708"/>
        <w:jc w:val="both"/>
        <w:rPr>
          <w:sz w:val="24"/>
          <w:szCs w:val="24"/>
        </w:rPr>
      </w:pPr>
      <w:r w:rsidRPr="00D92473">
        <w:rPr>
          <w:b/>
          <w:bCs/>
          <w:sz w:val="24"/>
          <w:szCs w:val="24"/>
        </w:rPr>
        <w:t>Основанием для проектирования и нап</w:t>
      </w:r>
      <w:r w:rsidR="00D92473" w:rsidRPr="00D92473">
        <w:rPr>
          <w:b/>
          <w:bCs/>
          <w:sz w:val="24"/>
          <w:szCs w:val="24"/>
        </w:rPr>
        <w:t xml:space="preserve">олнения среды </w:t>
      </w:r>
      <w:r w:rsidRPr="00D92473">
        <w:rPr>
          <w:b/>
          <w:bCs/>
          <w:sz w:val="24"/>
          <w:szCs w:val="24"/>
        </w:rPr>
        <w:t>являются нормативные документы:</w:t>
      </w:r>
    </w:p>
    <w:p w:rsidR="00DC6314" w:rsidRPr="00D92473" w:rsidRDefault="00747CFB">
      <w:pPr>
        <w:pStyle w:val="1"/>
        <w:ind w:firstLine="800"/>
        <w:jc w:val="both"/>
        <w:rPr>
          <w:sz w:val="24"/>
          <w:szCs w:val="24"/>
        </w:rPr>
      </w:pPr>
      <w:r w:rsidRPr="00D92473">
        <w:rPr>
          <w:sz w:val="24"/>
          <w:szCs w:val="24"/>
        </w:rPr>
        <w:t>Федеральный закон от 29.12.2012 № 273 -ФЗ (ред. От 27.07.2014) «Об образовании в Российской Федерации»;</w:t>
      </w:r>
    </w:p>
    <w:p w:rsidR="00DC6314" w:rsidRPr="00D92473" w:rsidRDefault="00747CFB">
      <w:pPr>
        <w:pStyle w:val="1"/>
        <w:ind w:firstLine="800"/>
        <w:jc w:val="both"/>
        <w:rPr>
          <w:sz w:val="24"/>
          <w:szCs w:val="24"/>
        </w:rPr>
      </w:pPr>
      <w:r w:rsidRPr="00D92473">
        <w:rPr>
          <w:sz w:val="24"/>
          <w:szCs w:val="24"/>
        </w:rPr>
        <w:t xml:space="preserve">Приказ </w:t>
      </w:r>
      <w:proofErr w:type="spellStart"/>
      <w:r w:rsidRPr="00D92473">
        <w:rPr>
          <w:sz w:val="24"/>
          <w:szCs w:val="24"/>
        </w:rPr>
        <w:t>Минобрнауки</w:t>
      </w:r>
      <w:proofErr w:type="spellEnd"/>
      <w:r w:rsidRPr="00D92473">
        <w:rPr>
          <w:sz w:val="24"/>
          <w:szCs w:val="24"/>
        </w:rPr>
        <w:t xml:space="preserve"> России от 17.10.2013 №1155 «Об утверждении ФГОС ДО»;</w:t>
      </w:r>
    </w:p>
    <w:p w:rsidR="00DC6314" w:rsidRPr="00D92473" w:rsidRDefault="00747CFB">
      <w:pPr>
        <w:pStyle w:val="1"/>
        <w:ind w:firstLine="800"/>
        <w:jc w:val="both"/>
        <w:rPr>
          <w:sz w:val="24"/>
          <w:szCs w:val="24"/>
        </w:rPr>
      </w:pPr>
      <w:r w:rsidRPr="00D92473">
        <w:rPr>
          <w:sz w:val="24"/>
          <w:szCs w:val="24"/>
        </w:rPr>
        <w:t>Письмо Минобразования России от 17.05.1995г. № 61/19-12 «О психолого - педагогических требованиях к играм и игрушкам в современных условиях»;</w:t>
      </w:r>
    </w:p>
    <w:p w:rsidR="00DC6314" w:rsidRDefault="00747CFB">
      <w:pPr>
        <w:pStyle w:val="1"/>
        <w:ind w:left="720" w:firstLine="0"/>
        <w:jc w:val="both"/>
        <w:rPr>
          <w:sz w:val="24"/>
          <w:szCs w:val="24"/>
        </w:rPr>
      </w:pPr>
      <w:r w:rsidRPr="00D92473">
        <w:rPr>
          <w:sz w:val="24"/>
          <w:szCs w:val="24"/>
        </w:rPr>
        <w:t>Санитарно-эпидемиологические правила и нормативы СанПиН 2.4.3648 - 20 от 28.09.2020 г.;</w:t>
      </w:r>
    </w:p>
    <w:p w:rsidR="00D92473" w:rsidRDefault="00D92473">
      <w:pPr>
        <w:pStyle w:val="1"/>
        <w:ind w:left="720" w:firstLine="0"/>
        <w:jc w:val="both"/>
        <w:rPr>
          <w:sz w:val="24"/>
          <w:szCs w:val="24"/>
        </w:rPr>
      </w:pPr>
      <w:r>
        <w:rPr>
          <w:sz w:val="24"/>
          <w:szCs w:val="24"/>
        </w:rPr>
        <w:t>ФОП ДО;</w:t>
      </w:r>
    </w:p>
    <w:p w:rsidR="00D92473" w:rsidRPr="00D92473" w:rsidRDefault="00D92473">
      <w:pPr>
        <w:pStyle w:val="1"/>
        <w:ind w:left="720" w:firstLine="0"/>
        <w:jc w:val="both"/>
        <w:rPr>
          <w:sz w:val="24"/>
          <w:szCs w:val="24"/>
        </w:rPr>
      </w:pPr>
      <w:r>
        <w:rPr>
          <w:sz w:val="24"/>
          <w:szCs w:val="24"/>
        </w:rPr>
        <w:t xml:space="preserve">Основная общеобразовательная программа </w:t>
      </w:r>
      <w:proofErr w:type="gramStart"/>
      <w:r>
        <w:rPr>
          <w:sz w:val="24"/>
          <w:szCs w:val="24"/>
        </w:rPr>
        <w:t>ДО</w:t>
      </w:r>
      <w:proofErr w:type="gramEnd"/>
      <w:r>
        <w:rPr>
          <w:sz w:val="24"/>
          <w:szCs w:val="24"/>
        </w:rPr>
        <w:t>;</w:t>
      </w:r>
    </w:p>
    <w:p w:rsidR="00DC6314" w:rsidRPr="00D92473" w:rsidRDefault="00747CFB">
      <w:pPr>
        <w:pStyle w:val="1"/>
        <w:ind w:firstLine="720"/>
        <w:jc w:val="both"/>
        <w:rPr>
          <w:sz w:val="24"/>
          <w:szCs w:val="24"/>
        </w:rPr>
      </w:pPr>
      <w:proofErr w:type="gramStart"/>
      <w:r w:rsidRPr="00D92473">
        <w:rPr>
          <w:sz w:val="24"/>
          <w:szCs w:val="24"/>
        </w:rPr>
        <w:t>Методические рекомендации для педагогических работников ДОО и родителей детей дошкольного возраста «Организация развивающей предметно</w:t>
      </w:r>
      <w:r w:rsidR="00D92473">
        <w:rPr>
          <w:sz w:val="24"/>
          <w:szCs w:val="24"/>
        </w:rPr>
        <w:t>-</w:t>
      </w:r>
      <w:r w:rsidRPr="00D92473">
        <w:rPr>
          <w:sz w:val="24"/>
          <w:szCs w:val="24"/>
        </w:rPr>
        <w:softHyphen/>
        <w:t>пространственной среды в соответствии с ФГОС ДО» (авторы:</w:t>
      </w:r>
      <w:proofErr w:type="gramEnd"/>
      <w:r w:rsidRPr="00D92473">
        <w:rPr>
          <w:sz w:val="24"/>
          <w:szCs w:val="24"/>
        </w:rPr>
        <w:t xml:space="preserve"> </w:t>
      </w:r>
      <w:proofErr w:type="gramStart"/>
      <w:r w:rsidRPr="00D92473">
        <w:rPr>
          <w:sz w:val="24"/>
          <w:szCs w:val="24"/>
        </w:rPr>
        <w:t xml:space="preserve">О.А. Карабанов, Э.Ф. Алиева, О.Р. Родионова, П.Д. Рабинович, Е.М. </w:t>
      </w:r>
      <w:proofErr w:type="spellStart"/>
      <w:r w:rsidRPr="00D92473">
        <w:rPr>
          <w:sz w:val="24"/>
          <w:szCs w:val="24"/>
        </w:rPr>
        <w:t>Марич</w:t>
      </w:r>
      <w:proofErr w:type="spellEnd"/>
      <w:r w:rsidRPr="00D92473">
        <w:rPr>
          <w:sz w:val="24"/>
          <w:szCs w:val="24"/>
        </w:rPr>
        <w:t>).</w:t>
      </w:r>
      <w:proofErr w:type="gramEnd"/>
    </w:p>
    <w:p w:rsidR="00D92473" w:rsidRDefault="00D92473">
      <w:pPr>
        <w:pStyle w:val="1"/>
        <w:ind w:firstLine="720"/>
        <w:jc w:val="both"/>
        <w:rPr>
          <w:sz w:val="24"/>
          <w:szCs w:val="24"/>
        </w:rPr>
      </w:pPr>
    </w:p>
    <w:p w:rsidR="00DC6314" w:rsidRPr="00D92473" w:rsidRDefault="00D92473">
      <w:pPr>
        <w:pStyle w:val="1"/>
        <w:ind w:firstLine="720"/>
        <w:jc w:val="both"/>
        <w:rPr>
          <w:sz w:val="24"/>
          <w:szCs w:val="24"/>
        </w:rPr>
      </w:pPr>
      <w:r>
        <w:rPr>
          <w:sz w:val="24"/>
          <w:szCs w:val="24"/>
        </w:rPr>
        <w:t xml:space="preserve">В ДОО </w:t>
      </w:r>
      <w:r w:rsidR="00747CFB" w:rsidRPr="00D92473">
        <w:rPr>
          <w:sz w:val="24"/>
          <w:szCs w:val="24"/>
        </w:rPr>
        <w:t>созданы комфортные безопасные условия, обеспечивающие высокий уровень развития дошкольников. Здание детского</w:t>
      </w:r>
      <w:r>
        <w:rPr>
          <w:sz w:val="24"/>
          <w:szCs w:val="24"/>
        </w:rPr>
        <w:t xml:space="preserve"> сада имеет два этажа. </w:t>
      </w:r>
      <w:r w:rsidR="00747CFB" w:rsidRPr="00D92473">
        <w:rPr>
          <w:sz w:val="24"/>
          <w:szCs w:val="24"/>
        </w:rPr>
        <w:t>Этажи соединены удобными лестницами с поручнями, что обеспечивает доступность для воспитанников всех помещений детского сада, где осуществляется образовательный процесс. Открытое образовательное пространство является условием включения ребенка в социокультурные отношения. Это, прежде всего, пространство, обеспечивающее высокое качество образовательных услуг в соответствии с социальным запросом.</w:t>
      </w:r>
    </w:p>
    <w:p w:rsidR="00DC6314" w:rsidRPr="00D92473" w:rsidRDefault="00747CFB">
      <w:pPr>
        <w:pStyle w:val="1"/>
        <w:ind w:firstLine="720"/>
        <w:jc w:val="both"/>
        <w:rPr>
          <w:sz w:val="24"/>
          <w:szCs w:val="24"/>
        </w:rPr>
      </w:pPr>
      <w:r w:rsidRPr="00D92473">
        <w:rPr>
          <w:sz w:val="24"/>
          <w:szCs w:val="24"/>
        </w:rPr>
        <w:t>Педагоги нашего детского сада стремятся максимально обеспечить образовательное пространство. Особое внимание уделено эстетическому оформлению помещений, оформлению холлов и корид</w:t>
      </w:r>
      <w:r w:rsidR="00D92473">
        <w:rPr>
          <w:sz w:val="24"/>
          <w:szCs w:val="24"/>
        </w:rPr>
        <w:t>оров, лестничных проемов. О</w:t>
      </w:r>
      <w:r w:rsidRPr="00D92473">
        <w:rPr>
          <w:sz w:val="24"/>
          <w:szCs w:val="24"/>
        </w:rPr>
        <w:t>формлены информационные, познавательно-развивающие стенды, доска достижений ДОО, выставка творческих работ воспитанников.</w:t>
      </w:r>
    </w:p>
    <w:p w:rsidR="00DC6314" w:rsidRPr="00D92473" w:rsidRDefault="00747CFB">
      <w:pPr>
        <w:pStyle w:val="1"/>
        <w:ind w:firstLine="720"/>
        <w:jc w:val="both"/>
        <w:rPr>
          <w:sz w:val="24"/>
          <w:szCs w:val="24"/>
        </w:rPr>
      </w:pPr>
      <w:r w:rsidRPr="00D92473">
        <w:rPr>
          <w:sz w:val="24"/>
          <w:szCs w:val="24"/>
        </w:rPr>
        <w:t>Для обеспечения эмоционального благополучия воспитанников педагоги стремятся,</w:t>
      </w:r>
      <w:r w:rsidR="00D92473">
        <w:rPr>
          <w:sz w:val="24"/>
          <w:szCs w:val="24"/>
        </w:rPr>
        <w:t xml:space="preserve"> чтобы обстановка в ДОО</w:t>
      </w:r>
      <w:r w:rsidRPr="00D92473">
        <w:rPr>
          <w:sz w:val="24"/>
          <w:szCs w:val="24"/>
        </w:rPr>
        <w:t xml:space="preserve"> была располагающей, почти домашней. В таком случае дети быстро осваиваются в ней, чувствуют себя уютно и комфортно. Все помещения детского сада, </w:t>
      </w:r>
      <w:r w:rsidRPr="00D92473">
        <w:rPr>
          <w:sz w:val="24"/>
          <w:szCs w:val="24"/>
        </w:rPr>
        <w:lastRenderedPageBreak/>
        <w:t>предназначенные для детей, оборудованы таким образом, чтобы ребенок не чувствовал себя зажатым, излишне тревожным.</w:t>
      </w:r>
    </w:p>
    <w:p w:rsidR="00DC6314" w:rsidRPr="00D92473" w:rsidRDefault="00747CFB">
      <w:pPr>
        <w:pStyle w:val="1"/>
        <w:ind w:firstLine="720"/>
        <w:jc w:val="both"/>
        <w:rPr>
          <w:sz w:val="24"/>
          <w:szCs w:val="24"/>
        </w:rPr>
      </w:pPr>
      <w:r w:rsidRPr="00D92473">
        <w:rPr>
          <w:sz w:val="24"/>
          <w:szCs w:val="24"/>
        </w:rPr>
        <w:t>Образовательная среда нашего детского сада включает в себя:</w:t>
      </w:r>
    </w:p>
    <w:p w:rsidR="00DC6314" w:rsidRPr="00D92473" w:rsidRDefault="00747CFB">
      <w:pPr>
        <w:pStyle w:val="1"/>
        <w:ind w:firstLine="720"/>
        <w:jc w:val="both"/>
        <w:rPr>
          <w:sz w:val="24"/>
          <w:szCs w:val="24"/>
        </w:rPr>
      </w:pPr>
      <w:r w:rsidRPr="00D92473">
        <w:rPr>
          <w:b/>
          <w:bCs/>
          <w:sz w:val="24"/>
          <w:szCs w:val="24"/>
        </w:rPr>
        <w:t>Музыкальный зал</w:t>
      </w:r>
      <w:r w:rsidR="00D92473">
        <w:rPr>
          <w:b/>
          <w:bCs/>
          <w:sz w:val="24"/>
          <w:szCs w:val="24"/>
        </w:rPr>
        <w:t xml:space="preserve"> (физкультурный зал)</w:t>
      </w:r>
      <w:r w:rsidRPr="00D92473">
        <w:rPr>
          <w:sz w:val="24"/>
          <w:szCs w:val="24"/>
        </w:rPr>
        <w:t>, предназначенный для проведения занятий музыкально</w:t>
      </w:r>
      <w:r w:rsidRPr="00D92473">
        <w:rPr>
          <w:sz w:val="24"/>
          <w:szCs w:val="24"/>
        </w:rPr>
        <w:softHyphen/>
      </w:r>
      <w:r w:rsidR="00D92473">
        <w:rPr>
          <w:sz w:val="24"/>
          <w:szCs w:val="24"/>
        </w:rPr>
        <w:t>-</w:t>
      </w:r>
      <w:r w:rsidRPr="00D92473">
        <w:rPr>
          <w:sz w:val="24"/>
          <w:szCs w:val="24"/>
        </w:rPr>
        <w:t>эстетического цикла, праздников и развлечений. Музыкальный зал детского сада эстетически оформлен, оснащен музыкальными инструментом (фортепиано), музыкальным центром, детскими музыкальными инструментам, имеется достаточное к</w:t>
      </w:r>
      <w:r w:rsidR="00D92473">
        <w:rPr>
          <w:sz w:val="24"/>
          <w:szCs w:val="24"/>
        </w:rPr>
        <w:t>оличество атрибутов</w:t>
      </w:r>
      <w:r w:rsidRPr="00D92473">
        <w:rPr>
          <w:sz w:val="24"/>
          <w:szCs w:val="24"/>
        </w:rPr>
        <w:t>. Постоянно меняются декорации в зависимости от проводимого мероприятия.</w:t>
      </w:r>
    </w:p>
    <w:p w:rsidR="00DC6314" w:rsidRDefault="00747CFB">
      <w:pPr>
        <w:pStyle w:val="1"/>
        <w:ind w:firstLine="720"/>
        <w:jc w:val="both"/>
        <w:rPr>
          <w:sz w:val="24"/>
          <w:szCs w:val="24"/>
        </w:rPr>
      </w:pPr>
      <w:r w:rsidRPr="00D92473">
        <w:rPr>
          <w:sz w:val="24"/>
          <w:szCs w:val="24"/>
        </w:rPr>
        <w:t>Им</w:t>
      </w:r>
      <w:r w:rsidR="00D92473">
        <w:rPr>
          <w:sz w:val="24"/>
          <w:szCs w:val="24"/>
        </w:rPr>
        <w:t xml:space="preserve">еются спортивные </w:t>
      </w:r>
      <w:r w:rsidRPr="00D92473">
        <w:rPr>
          <w:sz w:val="24"/>
          <w:szCs w:val="24"/>
        </w:rPr>
        <w:t>игровые модули, спортивный инвентарь (различные мячи, гимнастические палки, мешочки, кегли и т.д.), необходимый для того, чтобы обеспечить двигательную активность воспитанников.</w:t>
      </w:r>
    </w:p>
    <w:p w:rsidR="00D92473" w:rsidRPr="00D92473" w:rsidRDefault="00D92473">
      <w:pPr>
        <w:pStyle w:val="1"/>
        <w:ind w:firstLine="720"/>
        <w:jc w:val="both"/>
        <w:rPr>
          <w:b/>
          <w:sz w:val="24"/>
          <w:szCs w:val="24"/>
        </w:rPr>
      </w:pPr>
      <w:r w:rsidRPr="00D92473">
        <w:rPr>
          <w:b/>
          <w:sz w:val="24"/>
          <w:szCs w:val="24"/>
        </w:rPr>
        <w:t>Недостаток: залы находятся в одном помещении, что влияет на качество образования дошкольников.</w:t>
      </w:r>
    </w:p>
    <w:p w:rsidR="00DC6314" w:rsidRPr="00D92473" w:rsidRDefault="00747CFB">
      <w:pPr>
        <w:pStyle w:val="1"/>
        <w:ind w:firstLine="720"/>
        <w:jc w:val="both"/>
        <w:rPr>
          <w:sz w:val="24"/>
          <w:szCs w:val="24"/>
        </w:rPr>
      </w:pPr>
      <w:r w:rsidRPr="00D92473">
        <w:rPr>
          <w:sz w:val="24"/>
          <w:szCs w:val="24"/>
        </w:rPr>
        <w:t xml:space="preserve">В ДОО созданы условия для коррекционной работы в </w:t>
      </w:r>
      <w:r w:rsidRPr="00D92473">
        <w:rPr>
          <w:b/>
          <w:bCs/>
          <w:sz w:val="24"/>
          <w:szCs w:val="24"/>
        </w:rPr>
        <w:t xml:space="preserve">кабинетах специалистов: </w:t>
      </w:r>
      <w:r w:rsidRPr="00D92473">
        <w:rPr>
          <w:sz w:val="24"/>
          <w:szCs w:val="24"/>
        </w:rPr>
        <w:t>педагога - психолога и учителей - логопедов с детьми с ОВЗ (нарушением речи, ЗПР</w:t>
      </w:r>
      <w:r w:rsidR="008D58DC">
        <w:rPr>
          <w:sz w:val="24"/>
          <w:szCs w:val="24"/>
        </w:rPr>
        <w:t xml:space="preserve"> и др.</w:t>
      </w:r>
      <w:r w:rsidRPr="00D92473">
        <w:rPr>
          <w:sz w:val="24"/>
          <w:szCs w:val="24"/>
        </w:rPr>
        <w:t>).</w:t>
      </w:r>
    </w:p>
    <w:p w:rsidR="00DC6314" w:rsidRPr="00D92473" w:rsidRDefault="00747CFB">
      <w:pPr>
        <w:pStyle w:val="1"/>
        <w:ind w:firstLine="720"/>
        <w:jc w:val="both"/>
        <w:rPr>
          <w:sz w:val="24"/>
          <w:szCs w:val="24"/>
        </w:rPr>
      </w:pPr>
      <w:r w:rsidRPr="00D92473">
        <w:rPr>
          <w:b/>
          <w:bCs/>
          <w:sz w:val="24"/>
          <w:szCs w:val="24"/>
        </w:rPr>
        <w:t xml:space="preserve">Методический кабинет, </w:t>
      </w:r>
      <w:r w:rsidRPr="00D92473">
        <w:rPr>
          <w:sz w:val="24"/>
          <w:szCs w:val="24"/>
        </w:rPr>
        <w:t xml:space="preserve">где собран весь необходимый материал для реализации задач ООП </w:t>
      </w:r>
      <w:proofErr w:type="gramStart"/>
      <w:r w:rsidRPr="00D92473">
        <w:rPr>
          <w:sz w:val="24"/>
          <w:szCs w:val="24"/>
        </w:rPr>
        <w:t>ДО</w:t>
      </w:r>
      <w:proofErr w:type="gramEnd"/>
      <w:r w:rsidRPr="00D92473">
        <w:rPr>
          <w:sz w:val="24"/>
          <w:szCs w:val="24"/>
        </w:rPr>
        <w:t>. Кроме учебно - методического материала имеется так же технические средства обучения. Систематическое использование современных и традиционных технических средств позволяет сделать образовательный процесс более интересным, формы работы с детьми более вариативными, повысить результативность дошкольного образования. Методический кабинет детского сада используется для проведения организационно-методических мероприятий с педагогами и родителями.</w:t>
      </w:r>
    </w:p>
    <w:p w:rsidR="00DC6314" w:rsidRPr="00D92473" w:rsidRDefault="008D58DC">
      <w:pPr>
        <w:pStyle w:val="1"/>
        <w:ind w:firstLine="720"/>
        <w:jc w:val="both"/>
        <w:rPr>
          <w:sz w:val="24"/>
          <w:szCs w:val="24"/>
        </w:rPr>
      </w:pPr>
      <w:r>
        <w:rPr>
          <w:sz w:val="24"/>
          <w:szCs w:val="24"/>
        </w:rPr>
        <w:t>Помещения ДОО</w:t>
      </w:r>
      <w:r w:rsidR="00747CFB" w:rsidRPr="00D92473">
        <w:rPr>
          <w:sz w:val="24"/>
          <w:szCs w:val="24"/>
        </w:rPr>
        <w:t xml:space="preserve"> оформляются совместными творческими работами детей и взрослых (педагогов и родителей), что помогает развивать у детей значимость своего труда, художественно - эстетический вкус, трудолюбие в совместной деятельности с взрослым, познавательную активность.</w:t>
      </w:r>
    </w:p>
    <w:p w:rsidR="008D58DC" w:rsidRDefault="008D58DC">
      <w:pPr>
        <w:pStyle w:val="1"/>
        <w:ind w:firstLine="720"/>
        <w:jc w:val="both"/>
        <w:rPr>
          <w:sz w:val="24"/>
          <w:szCs w:val="24"/>
        </w:rPr>
      </w:pPr>
      <w:r>
        <w:rPr>
          <w:sz w:val="24"/>
          <w:szCs w:val="24"/>
        </w:rPr>
        <w:t>Созданные условия РПП</w:t>
      </w:r>
      <w:r w:rsidR="00747CFB" w:rsidRPr="00D92473">
        <w:rPr>
          <w:sz w:val="24"/>
          <w:szCs w:val="24"/>
        </w:rPr>
        <w:t xml:space="preserve">С в группах способствуют сохранению физического и психического здоровья, интеллектуальному, художественно - эстетическому, социально - нравственному развитию, </w:t>
      </w:r>
      <w:proofErr w:type="spellStart"/>
      <w:r w:rsidR="00747CFB" w:rsidRPr="00D92473">
        <w:rPr>
          <w:sz w:val="24"/>
          <w:szCs w:val="24"/>
        </w:rPr>
        <w:t>психо</w:t>
      </w:r>
      <w:proofErr w:type="spellEnd"/>
      <w:r w:rsidR="00747CFB" w:rsidRPr="00D92473">
        <w:rPr>
          <w:sz w:val="24"/>
          <w:szCs w:val="24"/>
        </w:rPr>
        <w:t xml:space="preserve">-эмоциональному комфорту ребенка и его социализации. </w:t>
      </w:r>
    </w:p>
    <w:p w:rsidR="00DC6314" w:rsidRPr="00D92473" w:rsidRDefault="008D58DC">
      <w:pPr>
        <w:pStyle w:val="1"/>
        <w:ind w:firstLine="720"/>
        <w:jc w:val="both"/>
        <w:rPr>
          <w:sz w:val="24"/>
          <w:szCs w:val="24"/>
        </w:rPr>
      </w:pPr>
      <w:r>
        <w:rPr>
          <w:sz w:val="24"/>
          <w:szCs w:val="24"/>
        </w:rPr>
        <w:t>Все элементы РПП</w:t>
      </w:r>
      <w:r w:rsidR="00747CFB" w:rsidRPr="00D92473">
        <w:rPr>
          <w:sz w:val="24"/>
          <w:szCs w:val="24"/>
        </w:rPr>
        <w:t>С соответствуют требованиям по обеспечению надежности и безопасности в соответствии с санитарно</w:t>
      </w:r>
      <w:r w:rsidR="00747CFB" w:rsidRPr="00D92473">
        <w:rPr>
          <w:sz w:val="24"/>
          <w:szCs w:val="24"/>
        </w:rPr>
        <w:softHyphen/>
      </w:r>
      <w:r>
        <w:rPr>
          <w:sz w:val="24"/>
          <w:szCs w:val="24"/>
        </w:rPr>
        <w:t>-</w:t>
      </w:r>
      <w:r w:rsidR="00747CFB" w:rsidRPr="00D92473">
        <w:rPr>
          <w:sz w:val="24"/>
          <w:szCs w:val="24"/>
        </w:rPr>
        <w:t>эпидемиологическими правилами и нормами, а также правилами пожарной безопасности.</w:t>
      </w:r>
    </w:p>
    <w:p w:rsidR="00DC6314" w:rsidRPr="00D92473" w:rsidRDefault="00747CFB">
      <w:pPr>
        <w:pStyle w:val="1"/>
        <w:ind w:firstLine="720"/>
        <w:jc w:val="both"/>
        <w:rPr>
          <w:sz w:val="24"/>
          <w:szCs w:val="24"/>
        </w:rPr>
      </w:pPr>
      <w:r w:rsidRPr="00D92473">
        <w:rPr>
          <w:sz w:val="24"/>
          <w:szCs w:val="24"/>
        </w:rPr>
        <w:t>Мебель в группах соответствует росту и возрасту детей.</w:t>
      </w:r>
      <w:r w:rsidR="008D58DC">
        <w:rPr>
          <w:sz w:val="24"/>
          <w:szCs w:val="24"/>
        </w:rPr>
        <w:t xml:space="preserve"> </w:t>
      </w:r>
      <w:r w:rsidRPr="00D92473">
        <w:rPr>
          <w:sz w:val="24"/>
          <w:szCs w:val="24"/>
        </w:rPr>
        <w:t xml:space="preserve">Оборудование групп способствует созданию оптимальных условий для эффективного решения </w:t>
      </w:r>
      <w:proofErr w:type="spellStart"/>
      <w:r w:rsidRPr="00D92473">
        <w:rPr>
          <w:sz w:val="24"/>
          <w:szCs w:val="24"/>
        </w:rPr>
        <w:t>воспитательно</w:t>
      </w:r>
      <w:proofErr w:type="spellEnd"/>
      <w:r w:rsidRPr="00D92473">
        <w:rPr>
          <w:sz w:val="24"/>
          <w:szCs w:val="24"/>
        </w:rPr>
        <w:t xml:space="preserve"> - образовательных задач дошкольников в соответствии с их возрастными и индивидуальными особенностями, склонностями и способностями, с ориентиром на творческий потенциал каждого ребенка, гендерную принадлежность. Созданы условия, способствующие детской самостоятельности и активности, возможности индивидуального общения педагога как с одним ребёнком, так и в системе работы с группой детей в целом.</w:t>
      </w:r>
    </w:p>
    <w:p w:rsidR="00DC6314" w:rsidRPr="00D92473" w:rsidRDefault="00747CFB">
      <w:pPr>
        <w:pStyle w:val="1"/>
        <w:ind w:firstLine="720"/>
        <w:jc w:val="both"/>
        <w:rPr>
          <w:sz w:val="24"/>
          <w:szCs w:val="24"/>
        </w:rPr>
      </w:pPr>
      <w:r w:rsidRPr="00D92473">
        <w:rPr>
          <w:sz w:val="24"/>
          <w:szCs w:val="24"/>
        </w:rPr>
        <w:t xml:space="preserve">Каждое </w:t>
      </w:r>
      <w:r w:rsidRPr="00D92473">
        <w:rPr>
          <w:b/>
          <w:bCs/>
          <w:sz w:val="24"/>
          <w:szCs w:val="24"/>
        </w:rPr>
        <w:t xml:space="preserve">групповое помещения </w:t>
      </w:r>
      <w:r w:rsidRPr="00D92473">
        <w:rPr>
          <w:sz w:val="24"/>
          <w:szCs w:val="24"/>
        </w:rPr>
        <w:t xml:space="preserve">состоит из пяти комнат: игровая, приемная, спальня, туалетная, моечная. В </w:t>
      </w:r>
      <w:r w:rsidRPr="00D92473">
        <w:rPr>
          <w:b/>
          <w:bCs/>
          <w:sz w:val="24"/>
          <w:szCs w:val="24"/>
        </w:rPr>
        <w:t xml:space="preserve">приемной </w:t>
      </w:r>
      <w:r w:rsidRPr="00D92473">
        <w:rPr>
          <w:sz w:val="24"/>
          <w:szCs w:val="24"/>
        </w:rPr>
        <w:t>размещены индивидуальные шкафчики для личных вещей воспитанников, скамейки для переодевания.</w:t>
      </w:r>
    </w:p>
    <w:p w:rsidR="00DC6314" w:rsidRPr="00D92473" w:rsidRDefault="00747CFB">
      <w:pPr>
        <w:pStyle w:val="1"/>
        <w:ind w:firstLine="720"/>
        <w:jc w:val="both"/>
        <w:rPr>
          <w:sz w:val="24"/>
          <w:szCs w:val="24"/>
        </w:rPr>
      </w:pPr>
      <w:r w:rsidRPr="00D92473">
        <w:rPr>
          <w:sz w:val="24"/>
          <w:szCs w:val="24"/>
        </w:rPr>
        <w:t>Информационные стенды для родителей (закон</w:t>
      </w:r>
      <w:r w:rsidR="008D58DC">
        <w:rPr>
          <w:sz w:val="24"/>
          <w:szCs w:val="24"/>
        </w:rPr>
        <w:t>ных представителей</w:t>
      </w:r>
      <w:r w:rsidRPr="00D92473">
        <w:rPr>
          <w:sz w:val="24"/>
          <w:szCs w:val="24"/>
        </w:rPr>
        <w:t>): «Наше творчество» (постоянно обновляющаяся выставка работ воспитанников.), «Для вас</w:t>
      </w:r>
      <w:r w:rsidR="008D58DC">
        <w:rPr>
          <w:sz w:val="24"/>
          <w:szCs w:val="24"/>
        </w:rPr>
        <w:t>,</w:t>
      </w:r>
      <w:r w:rsidRPr="00D92473">
        <w:rPr>
          <w:sz w:val="24"/>
          <w:szCs w:val="24"/>
        </w:rPr>
        <w:t xml:space="preserve"> родители</w:t>
      </w:r>
      <w:r w:rsidR="008D58DC">
        <w:rPr>
          <w:sz w:val="24"/>
          <w:szCs w:val="24"/>
        </w:rPr>
        <w:t>!</w:t>
      </w:r>
      <w:r w:rsidRPr="00D92473">
        <w:rPr>
          <w:sz w:val="24"/>
          <w:szCs w:val="24"/>
        </w:rPr>
        <w:t>» - информационный стенд с режимом работы детско</w:t>
      </w:r>
      <w:r w:rsidR="008D58DC">
        <w:rPr>
          <w:sz w:val="24"/>
          <w:szCs w:val="24"/>
        </w:rPr>
        <w:t>го сада и группы, расписанием занятий</w:t>
      </w:r>
      <w:r w:rsidRPr="00D92473">
        <w:rPr>
          <w:sz w:val="24"/>
          <w:szCs w:val="24"/>
        </w:rPr>
        <w:t xml:space="preserve">, </w:t>
      </w:r>
      <w:r w:rsidR="008D58DC">
        <w:rPr>
          <w:sz w:val="24"/>
          <w:szCs w:val="24"/>
        </w:rPr>
        <w:t xml:space="preserve">«Твои права!», «Телефон доверия», </w:t>
      </w:r>
      <w:r w:rsidRPr="00D92473">
        <w:rPr>
          <w:sz w:val="24"/>
          <w:szCs w:val="24"/>
        </w:rPr>
        <w:t>рекомендации специалистов, объявления.</w:t>
      </w:r>
    </w:p>
    <w:p w:rsidR="008D58DC" w:rsidRDefault="00747CFB">
      <w:pPr>
        <w:pStyle w:val="1"/>
        <w:ind w:firstLine="720"/>
        <w:jc w:val="both"/>
        <w:rPr>
          <w:sz w:val="24"/>
          <w:szCs w:val="24"/>
        </w:rPr>
      </w:pPr>
      <w:r w:rsidRPr="00D92473">
        <w:rPr>
          <w:sz w:val="24"/>
          <w:szCs w:val="24"/>
        </w:rPr>
        <w:t xml:space="preserve">В оформление групп ярко просматривается авторский творческий подход каждого воспитателя. Каждая группа детского сада отличается </w:t>
      </w:r>
      <w:proofErr w:type="gramStart"/>
      <w:r w:rsidRPr="00D92473">
        <w:rPr>
          <w:sz w:val="24"/>
          <w:szCs w:val="24"/>
        </w:rPr>
        <w:t>от</w:t>
      </w:r>
      <w:proofErr w:type="gramEnd"/>
      <w:r w:rsidRPr="00D92473">
        <w:rPr>
          <w:sz w:val="24"/>
          <w:szCs w:val="24"/>
        </w:rPr>
        <w:t xml:space="preserve"> другой своей неповторимостью и </w:t>
      </w:r>
      <w:r w:rsidRPr="00D92473">
        <w:rPr>
          <w:sz w:val="24"/>
          <w:szCs w:val="24"/>
        </w:rPr>
        <w:lastRenderedPageBreak/>
        <w:t xml:space="preserve">индивидуальностью. </w:t>
      </w:r>
    </w:p>
    <w:p w:rsidR="00DC6314" w:rsidRPr="00D92473" w:rsidRDefault="00747CFB">
      <w:pPr>
        <w:pStyle w:val="1"/>
        <w:ind w:firstLine="720"/>
        <w:jc w:val="both"/>
        <w:rPr>
          <w:sz w:val="24"/>
          <w:szCs w:val="24"/>
        </w:rPr>
      </w:pPr>
      <w:r w:rsidRPr="00D92473">
        <w:rPr>
          <w:sz w:val="24"/>
          <w:szCs w:val="24"/>
        </w:rPr>
        <w:t>Развивающая среда имеет гибкое зонирование, что позволяет детям в соответствии со своими интересами и желаниями в одно и то же время свободно заниматься, не мешая при этом друг другу, разными видами деятельности. Сферы самостоятельной детской активности внутри группы не пересекаются, достаточно места для свободы передвижения детей. Все игры и материалы в группе расположены таким образом, что каждый ребенок имеет свободный доступ к ним. Достаточно большое пространство в группах выделяется для удовлетворения потребности в двигательной активности детей.</w:t>
      </w:r>
    </w:p>
    <w:p w:rsidR="00DC6314" w:rsidRPr="00D92473" w:rsidRDefault="00747CFB">
      <w:pPr>
        <w:pStyle w:val="1"/>
        <w:ind w:firstLine="720"/>
        <w:jc w:val="both"/>
        <w:rPr>
          <w:sz w:val="24"/>
          <w:szCs w:val="24"/>
        </w:rPr>
      </w:pPr>
      <w:r w:rsidRPr="00D92473">
        <w:rPr>
          <w:sz w:val="24"/>
          <w:szCs w:val="24"/>
        </w:rPr>
        <w:t>Развивающая предметно-пространственная среда обеспечивает возможность для уедин</w:t>
      </w:r>
      <w:r w:rsidR="008D58DC">
        <w:rPr>
          <w:sz w:val="24"/>
          <w:szCs w:val="24"/>
        </w:rPr>
        <w:t>ения детей («Уголки уединения»)</w:t>
      </w:r>
      <w:r w:rsidRPr="00D92473">
        <w:rPr>
          <w:sz w:val="24"/>
          <w:szCs w:val="24"/>
        </w:rPr>
        <w:t xml:space="preserve">. Это уютное, тихое место, где ребенок может отдохнуть и расслабиться, побыть один.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С этой целью используется различная мебель, в том числе и </w:t>
      </w:r>
      <w:proofErr w:type="spellStart"/>
      <w:r w:rsidRPr="00D92473">
        <w:rPr>
          <w:sz w:val="24"/>
          <w:szCs w:val="24"/>
        </w:rPr>
        <w:t>разноуровневая</w:t>
      </w:r>
      <w:proofErr w:type="spellEnd"/>
      <w:r w:rsidRPr="00D92473">
        <w:rPr>
          <w:sz w:val="24"/>
          <w:szCs w:val="24"/>
        </w:rPr>
        <w:t>. Стратегия и тактика построения предметно-пространственной среды определяется особенностями личностно-ориентированной модели воспитания. Её основные черты таковы: взрослый в общении с детьми придерживается положения: «Не рядом, не над, а вместе!».</w:t>
      </w:r>
    </w:p>
    <w:p w:rsidR="00DC6314" w:rsidRPr="00D92473" w:rsidRDefault="00747CFB">
      <w:pPr>
        <w:pStyle w:val="1"/>
        <w:ind w:firstLine="720"/>
        <w:jc w:val="both"/>
        <w:rPr>
          <w:sz w:val="24"/>
          <w:szCs w:val="24"/>
        </w:rPr>
      </w:pPr>
      <w:r w:rsidRPr="00D92473">
        <w:rPr>
          <w:b/>
          <w:bCs/>
          <w:sz w:val="24"/>
          <w:szCs w:val="24"/>
        </w:rPr>
        <w:t xml:space="preserve">Насыщенность </w:t>
      </w:r>
      <w:r w:rsidRPr="00D92473">
        <w:rPr>
          <w:sz w:val="24"/>
          <w:szCs w:val="24"/>
        </w:rPr>
        <w:t xml:space="preserve">среды групп соответствует возрасту и содержанию ООП </w:t>
      </w:r>
      <w:proofErr w:type="gramStart"/>
      <w:r w:rsidRPr="00D92473">
        <w:rPr>
          <w:sz w:val="24"/>
          <w:szCs w:val="24"/>
        </w:rPr>
        <w:t>ДО</w:t>
      </w:r>
      <w:proofErr w:type="gramEnd"/>
      <w:r w:rsidRPr="00D92473">
        <w:rPr>
          <w:sz w:val="24"/>
          <w:szCs w:val="24"/>
        </w:rPr>
        <w:t>. Воспитатели вносят личный вклад в развитие РП</w:t>
      </w:r>
      <w:r w:rsidR="008D58DC">
        <w:rPr>
          <w:sz w:val="24"/>
          <w:szCs w:val="24"/>
        </w:rPr>
        <w:t>ПС. Педагогами</w:t>
      </w:r>
      <w:r w:rsidRPr="00D92473">
        <w:rPr>
          <w:sz w:val="24"/>
          <w:szCs w:val="24"/>
        </w:rPr>
        <w:t xml:space="preserve"> оформлены дидактические пособия, игры, различный демонстрационный материал, раздаточный материал для познавательного развития, нетрадиционное оборудование для физического развития воспитанников. РППС в группах с</w:t>
      </w:r>
      <w:r w:rsidR="008D58DC">
        <w:rPr>
          <w:sz w:val="24"/>
          <w:szCs w:val="24"/>
        </w:rPr>
        <w:t xml:space="preserve">одержательно - </w:t>
      </w:r>
      <w:proofErr w:type="gramStart"/>
      <w:r w:rsidR="008D58DC">
        <w:rPr>
          <w:sz w:val="24"/>
          <w:szCs w:val="24"/>
        </w:rPr>
        <w:t>насыщенная</w:t>
      </w:r>
      <w:proofErr w:type="gramEnd"/>
      <w:r w:rsidR="008D58DC">
        <w:rPr>
          <w:sz w:val="24"/>
          <w:szCs w:val="24"/>
        </w:rPr>
        <w:t>, нет технических средств обучения.</w:t>
      </w:r>
    </w:p>
    <w:p w:rsidR="00DC6314" w:rsidRPr="00D92473" w:rsidRDefault="00747CFB">
      <w:pPr>
        <w:pStyle w:val="1"/>
        <w:ind w:firstLine="720"/>
        <w:jc w:val="both"/>
        <w:rPr>
          <w:sz w:val="24"/>
          <w:szCs w:val="24"/>
        </w:rPr>
      </w:pPr>
      <w:proofErr w:type="spellStart"/>
      <w:r w:rsidRPr="00D92473">
        <w:rPr>
          <w:b/>
          <w:bCs/>
          <w:sz w:val="24"/>
          <w:szCs w:val="24"/>
        </w:rPr>
        <w:t>Трансформируемость</w:t>
      </w:r>
      <w:proofErr w:type="spellEnd"/>
      <w:r w:rsidRPr="00D92473">
        <w:rPr>
          <w:b/>
          <w:bCs/>
          <w:sz w:val="24"/>
          <w:szCs w:val="24"/>
        </w:rPr>
        <w:t xml:space="preserve"> </w:t>
      </w:r>
      <w:r w:rsidR="008D58DC">
        <w:rPr>
          <w:sz w:val="24"/>
          <w:szCs w:val="24"/>
        </w:rPr>
        <w:t>РПП</w:t>
      </w:r>
      <w:r w:rsidRPr="00D92473">
        <w:rPr>
          <w:sz w:val="24"/>
          <w:szCs w:val="24"/>
        </w:rPr>
        <w:t xml:space="preserve">С в группах обеспечивает возможность изменения в зависимости от образовательной ситуации, в том числе меняющихся интересов и возможностей детей. </w:t>
      </w:r>
      <w:proofErr w:type="spellStart"/>
      <w:r w:rsidRPr="00D92473">
        <w:rPr>
          <w:sz w:val="24"/>
          <w:szCs w:val="24"/>
        </w:rPr>
        <w:t>Трансформируемость</w:t>
      </w:r>
      <w:proofErr w:type="spellEnd"/>
      <w:r w:rsidRPr="00D92473">
        <w:rPr>
          <w:sz w:val="24"/>
          <w:szCs w:val="24"/>
        </w:rPr>
        <w:t xml:space="preserve"> предметной среды позволяет детям по-новому взглянуть на игровое пространство с иной точки зрения, проявлять активность в обустройстве места игры и предвидеть ее результаты. Так, например, мягкие диваны в уголке чтения легко разворачиваются, становясь местами для зрителей в "театре". В группах есть ширмы, крупногабаритный конструктор, которые можно использовать для театрализованной деятельности проведения подвижных игр с различным сюжетом, разграничения пространства во время сюжетно-ролевых игр. Например, конструктором можно огородить пространство, которое будет театром, больницей, магазином, во время проведения образовательной деятельности данный конструктор можно использовать для обучения возведения гаража, кровати; ширму можно использовать для показа театра, а также для сюжетно-ролевых игр.</w:t>
      </w:r>
    </w:p>
    <w:p w:rsidR="008D58DC" w:rsidRDefault="00747CFB" w:rsidP="008D58DC">
      <w:pPr>
        <w:pStyle w:val="1"/>
        <w:tabs>
          <w:tab w:val="left" w:pos="6096"/>
          <w:tab w:val="left" w:pos="8510"/>
        </w:tabs>
        <w:ind w:firstLine="720"/>
        <w:jc w:val="both"/>
        <w:rPr>
          <w:sz w:val="24"/>
          <w:szCs w:val="24"/>
        </w:rPr>
      </w:pPr>
      <w:proofErr w:type="spellStart"/>
      <w:r w:rsidRPr="00D92473">
        <w:rPr>
          <w:b/>
          <w:bCs/>
          <w:sz w:val="24"/>
          <w:szCs w:val="24"/>
        </w:rPr>
        <w:t>Полифункциональность</w:t>
      </w:r>
      <w:proofErr w:type="spellEnd"/>
      <w:r w:rsidR="008D58DC">
        <w:rPr>
          <w:b/>
          <w:bCs/>
          <w:sz w:val="24"/>
          <w:szCs w:val="24"/>
        </w:rPr>
        <w:t xml:space="preserve"> </w:t>
      </w:r>
      <w:r w:rsidRPr="00D92473">
        <w:rPr>
          <w:b/>
          <w:bCs/>
          <w:sz w:val="24"/>
          <w:szCs w:val="24"/>
        </w:rPr>
        <w:t xml:space="preserve"> </w:t>
      </w:r>
      <w:r w:rsidR="008D58DC">
        <w:rPr>
          <w:sz w:val="24"/>
          <w:szCs w:val="24"/>
        </w:rPr>
        <w:t xml:space="preserve">материалов </w:t>
      </w:r>
      <w:proofErr w:type="spellStart"/>
      <w:r w:rsidR="008D58DC">
        <w:rPr>
          <w:sz w:val="24"/>
          <w:szCs w:val="24"/>
        </w:rPr>
        <w:t>обеспечиваетвозможность</w:t>
      </w:r>
      <w:proofErr w:type="spellEnd"/>
      <w:r w:rsidR="008D58DC">
        <w:rPr>
          <w:sz w:val="24"/>
          <w:szCs w:val="24"/>
        </w:rPr>
        <w:t xml:space="preserve">  </w:t>
      </w:r>
      <w:r w:rsidRPr="00D92473">
        <w:rPr>
          <w:sz w:val="24"/>
          <w:szCs w:val="24"/>
        </w:rPr>
        <w:t>разнообразного использо</w:t>
      </w:r>
      <w:r w:rsidR="008D58DC">
        <w:rPr>
          <w:sz w:val="24"/>
          <w:szCs w:val="24"/>
        </w:rPr>
        <w:t>вания различных составляющих РПП</w:t>
      </w:r>
      <w:r w:rsidRPr="00D92473">
        <w:rPr>
          <w:sz w:val="24"/>
          <w:szCs w:val="24"/>
        </w:rPr>
        <w:t xml:space="preserve">С: детской мебели, мягких модулей, ширм в разных видах детской активности и деятельности. В свободном доступе детей в достаточном количестве представлены развивающие игры, игрушки, материалы, пособия, обеспечивающие все основные виды детской активности, в том числе в качестве предметов - заместителей в детской игре. В старшем возрасте замысел воспитанников основывается на теме игры, поэтому полифункциональная предметная среда пробуждает активное воображение детей, и они всякий раз по-новому перестраивают имеющееся игровое пространство (гибкие модули, ширмы, занавесы, стулья, мебель). </w:t>
      </w:r>
    </w:p>
    <w:p w:rsidR="00DC6314" w:rsidRPr="00D92473" w:rsidRDefault="00747CFB" w:rsidP="008D58DC">
      <w:pPr>
        <w:pStyle w:val="1"/>
        <w:tabs>
          <w:tab w:val="left" w:pos="6096"/>
          <w:tab w:val="left" w:pos="8510"/>
        </w:tabs>
        <w:ind w:firstLine="720"/>
        <w:jc w:val="both"/>
        <w:rPr>
          <w:sz w:val="24"/>
          <w:szCs w:val="24"/>
        </w:rPr>
      </w:pPr>
      <w:r w:rsidRPr="00D92473">
        <w:rPr>
          <w:sz w:val="24"/>
          <w:szCs w:val="24"/>
        </w:rPr>
        <w:t xml:space="preserve">Например, крупногабаритный конструктор в групповом помещении используются как для конструктивной деятельности, так и в качестве маркеров пространства во время проведения сюжетно-ролевых и подвижных игр, а также для проведения бодрящей и утренней гимнастики с предметами. Многофункциональные ширмы используются как в сюжетно-ролевых играх, при организации театрализованных игр, так и для организации непосредственно образовательной </w:t>
      </w:r>
      <w:r w:rsidRPr="00D92473">
        <w:rPr>
          <w:sz w:val="24"/>
          <w:szCs w:val="24"/>
        </w:rPr>
        <w:lastRenderedPageBreak/>
        <w:t>деятельности. Природный материал (например, еловые шишки) используются, как для изготовления поделок, проведения исследовательских действий, так и для общеразвивающих упражнений во время утренней гимнастики.</w:t>
      </w:r>
    </w:p>
    <w:p w:rsidR="00DC6314" w:rsidRPr="00D92473" w:rsidRDefault="00747CFB">
      <w:pPr>
        <w:pStyle w:val="1"/>
        <w:ind w:firstLine="720"/>
        <w:jc w:val="both"/>
        <w:rPr>
          <w:sz w:val="24"/>
          <w:szCs w:val="24"/>
        </w:rPr>
      </w:pPr>
      <w:r w:rsidRPr="00D92473">
        <w:rPr>
          <w:b/>
          <w:bCs/>
          <w:sz w:val="24"/>
          <w:szCs w:val="24"/>
        </w:rPr>
        <w:t xml:space="preserve">Вариативность </w:t>
      </w:r>
      <w:r w:rsidR="008D58DC">
        <w:rPr>
          <w:sz w:val="24"/>
          <w:szCs w:val="24"/>
        </w:rPr>
        <w:t>РПП</w:t>
      </w:r>
      <w:r w:rsidRPr="00D92473">
        <w:rPr>
          <w:sz w:val="24"/>
          <w:szCs w:val="24"/>
        </w:rPr>
        <w:t xml:space="preserve">С заключается в том, чтобы создать детям ситуацию выбора и эффект новизны. Игровое </w:t>
      </w:r>
      <w:proofErr w:type="gramStart"/>
      <w:r w:rsidRPr="00D92473">
        <w:rPr>
          <w:sz w:val="24"/>
          <w:szCs w:val="24"/>
        </w:rPr>
        <w:t>оборудование</w:t>
      </w:r>
      <w:proofErr w:type="gramEnd"/>
      <w:r w:rsidRPr="00D92473">
        <w:rPr>
          <w:sz w:val="24"/>
          <w:szCs w:val="24"/>
        </w:rPr>
        <w:t xml:space="preserve"> как в группе, так и на прогулочных площадках яркое и привлекательное, имеется в достаточном количестве и соответствует возрастным и индивидуальным особенностям детей. Игровой материал периодически меняется, появляются новые предметы, стимулирующие игровую, двигательную, познавательную и исследовательскую активность детей. Уголки достаточно мобильны, могут менять свое расположение в зависимости от ситуации.</w:t>
      </w:r>
    </w:p>
    <w:p w:rsidR="00DC6314" w:rsidRPr="00D92473" w:rsidRDefault="00747CFB">
      <w:pPr>
        <w:pStyle w:val="1"/>
        <w:ind w:firstLine="720"/>
        <w:jc w:val="both"/>
        <w:rPr>
          <w:sz w:val="24"/>
          <w:szCs w:val="24"/>
        </w:rPr>
      </w:pPr>
      <w:r w:rsidRPr="00D92473">
        <w:rPr>
          <w:b/>
          <w:bCs/>
          <w:sz w:val="24"/>
          <w:szCs w:val="24"/>
        </w:rPr>
        <w:t xml:space="preserve">Доступность </w:t>
      </w:r>
      <w:r w:rsidRPr="00D92473">
        <w:rPr>
          <w:sz w:val="24"/>
          <w:szCs w:val="24"/>
        </w:rPr>
        <w:t>РППС. Для обеспечения доступности материалов и самостоятельного их использования мы используем специальную маркировку, которая должна быть понятна детям и помогает размещать все материалы, игры и атрибуты на свои места. Дети знают, где взять бумагу, краски, карандаши, природный материал, костюмы и атрибуты для игр инсценировок. Все игры и пособия расположены на уровне роста детей и находятся на открытых стеллажах. Создали условия в группе и в раздевалке для выставки продуктов детского творчества на уровне глаз детей. Каждый ребенок имеет право выставить свою работу для обозрения сверстников и взрослых, тем самым подчеркнуть собственную индивидуальность и значимость.</w:t>
      </w:r>
    </w:p>
    <w:p w:rsidR="00DC6314" w:rsidRDefault="00747CFB" w:rsidP="008D58DC">
      <w:pPr>
        <w:pStyle w:val="1"/>
        <w:ind w:firstLine="720"/>
        <w:jc w:val="both"/>
        <w:rPr>
          <w:sz w:val="24"/>
          <w:szCs w:val="24"/>
        </w:rPr>
      </w:pPr>
      <w:r w:rsidRPr="00D92473">
        <w:rPr>
          <w:sz w:val="24"/>
          <w:szCs w:val="24"/>
        </w:rPr>
        <w:t xml:space="preserve">В группах </w:t>
      </w:r>
      <w:proofErr w:type="gramStart"/>
      <w:r w:rsidRPr="00D92473">
        <w:rPr>
          <w:sz w:val="24"/>
          <w:szCs w:val="24"/>
        </w:rPr>
        <w:t>создана</w:t>
      </w:r>
      <w:proofErr w:type="gramEnd"/>
      <w:r w:rsidRPr="00D92473">
        <w:rPr>
          <w:sz w:val="24"/>
          <w:szCs w:val="24"/>
        </w:rPr>
        <w:t xml:space="preserve"> комфортная РППС, соответствующая гендерным, индивидуальным особенностям детей. Мальчики объединены общим конструктивно-строительным интересом, для удовлетворения которого размещены конструкторы разных размеров и фактуры, имеются различные виды транспорта. </w:t>
      </w:r>
    </w:p>
    <w:p w:rsidR="008D58DC" w:rsidRPr="008D58DC" w:rsidRDefault="008D58DC" w:rsidP="008D58DC">
      <w:pPr>
        <w:pStyle w:val="1"/>
        <w:ind w:firstLine="720"/>
        <w:jc w:val="both"/>
        <w:rPr>
          <w:b/>
          <w:sz w:val="24"/>
          <w:szCs w:val="24"/>
        </w:rPr>
      </w:pPr>
      <w:r w:rsidRPr="008D58DC">
        <w:rPr>
          <w:b/>
          <w:sz w:val="24"/>
          <w:szCs w:val="24"/>
        </w:rPr>
        <w:t xml:space="preserve">Недостаток: не во всех группах отражены 12 (6 – ясли) центров активности в соответствии с ФОП </w:t>
      </w:r>
      <w:proofErr w:type="gramStart"/>
      <w:r w:rsidRPr="008D58DC">
        <w:rPr>
          <w:b/>
          <w:sz w:val="24"/>
          <w:szCs w:val="24"/>
        </w:rPr>
        <w:t>ДО</w:t>
      </w:r>
      <w:proofErr w:type="gramEnd"/>
      <w:r w:rsidRPr="008D58DC">
        <w:rPr>
          <w:b/>
          <w:sz w:val="24"/>
          <w:szCs w:val="24"/>
        </w:rPr>
        <w:t>,</w:t>
      </w:r>
    </w:p>
    <w:p w:rsidR="008D58DC" w:rsidRDefault="008D58DC">
      <w:pPr>
        <w:pStyle w:val="1"/>
        <w:ind w:firstLine="720"/>
        <w:jc w:val="both"/>
        <w:rPr>
          <w:b/>
          <w:bCs/>
          <w:sz w:val="24"/>
          <w:szCs w:val="24"/>
        </w:rPr>
      </w:pPr>
    </w:p>
    <w:p w:rsidR="00DC6314" w:rsidRPr="00D92473" w:rsidRDefault="00747CFB">
      <w:pPr>
        <w:pStyle w:val="1"/>
        <w:ind w:firstLine="720"/>
        <w:jc w:val="both"/>
        <w:rPr>
          <w:sz w:val="24"/>
          <w:szCs w:val="24"/>
        </w:rPr>
      </w:pPr>
      <w:r w:rsidRPr="00D92473">
        <w:rPr>
          <w:b/>
          <w:bCs/>
          <w:sz w:val="24"/>
          <w:szCs w:val="24"/>
        </w:rPr>
        <w:t xml:space="preserve">Реализация ООП </w:t>
      </w:r>
      <w:proofErr w:type="gramStart"/>
      <w:r w:rsidRPr="00D92473">
        <w:rPr>
          <w:b/>
          <w:bCs/>
          <w:sz w:val="24"/>
          <w:szCs w:val="24"/>
        </w:rPr>
        <w:t>ДО</w:t>
      </w:r>
      <w:proofErr w:type="gramEnd"/>
      <w:r w:rsidRPr="00D92473">
        <w:rPr>
          <w:b/>
          <w:bCs/>
          <w:sz w:val="24"/>
          <w:szCs w:val="24"/>
        </w:rPr>
        <w:t xml:space="preserve"> (</w:t>
      </w:r>
      <w:proofErr w:type="gramStart"/>
      <w:r w:rsidRPr="00D92473">
        <w:rPr>
          <w:b/>
          <w:bCs/>
          <w:sz w:val="24"/>
          <w:szCs w:val="24"/>
        </w:rPr>
        <w:t>отражение</w:t>
      </w:r>
      <w:proofErr w:type="gramEnd"/>
      <w:r w:rsidRPr="00D92473">
        <w:rPr>
          <w:b/>
          <w:bCs/>
          <w:sz w:val="24"/>
          <w:szCs w:val="24"/>
        </w:rPr>
        <w:t xml:space="preserve"> образовательных областей)</w:t>
      </w:r>
    </w:p>
    <w:p w:rsidR="00DC6314" w:rsidRPr="00D92473" w:rsidRDefault="00747CFB">
      <w:pPr>
        <w:pStyle w:val="1"/>
        <w:ind w:firstLine="720"/>
        <w:jc w:val="both"/>
        <w:rPr>
          <w:sz w:val="24"/>
          <w:szCs w:val="24"/>
        </w:rPr>
      </w:pPr>
      <w:r w:rsidRPr="00D92473">
        <w:rPr>
          <w:sz w:val="24"/>
          <w:szCs w:val="24"/>
        </w:rPr>
        <w:t>Образовательный проце</w:t>
      </w:r>
      <w:proofErr w:type="gramStart"/>
      <w:r w:rsidRPr="00D92473">
        <w:rPr>
          <w:sz w:val="24"/>
          <w:szCs w:val="24"/>
        </w:rPr>
        <w:t>сс в гр</w:t>
      </w:r>
      <w:proofErr w:type="gramEnd"/>
      <w:r w:rsidRPr="00D92473">
        <w:rPr>
          <w:sz w:val="24"/>
          <w:szCs w:val="24"/>
        </w:rPr>
        <w:t>уппах реализуется в соответствии с рабочей программой, разработанной воспитателями, парциальными программами, методическими разработками.</w:t>
      </w:r>
    </w:p>
    <w:p w:rsidR="00DC6314" w:rsidRPr="00D92473" w:rsidRDefault="00747CFB">
      <w:pPr>
        <w:pStyle w:val="1"/>
        <w:ind w:firstLine="720"/>
        <w:jc w:val="both"/>
        <w:rPr>
          <w:sz w:val="24"/>
          <w:szCs w:val="24"/>
        </w:rPr>
      </w:pPr>
      <w:r w:rsidRPr="00D92473">
        <w:rPr>
          <w:sz w:val="24"/>
          <w:szCs w:val="24"/>
        </w:rPr>
        <w:t xml:space="preserve">В РППС групп отражены основные направления образовательных областей в соответствии с ФГОС </w:t>
      </w:r>
      <w:proofErr w:type="gramStart"/>
      <w:r w:rsidRPr="00D92473">
        <w:rPr>
          <w:sz w:val="24"/>
          <w:szCs w:val="24"/>
        </w:rPr>
        <w:t>ДО</w:t>
      </w:r>
      <w:proofErr w:type="gramEnd"/>
      <w:r w:rsidRPr="00D92473">
        <w:rPr>
          <w:sz w:val="24"/>
          <w:szCs w:val="24"/>
        </w:rPr>
        <w:t>:</w:t>
      </w:r>
    </w:p>
    <w:p w:rsidR="00DC6314" w:rsidRPr="00D92473" w:rsidRDefault="00747CFB">
      <w:pPr>
        <w:pStyle w:val="1"/>
        <w:ind w:firstLine="720"/>
        <w:jc w:val="both"/>
        <w:rPr>
          <w:sz w:val="24"/>
          <w:szCs w:val="24"/>
        </w:rPr>
      </w:pPr>
      <w:r w:rsidRPr="00D92473">
        <w:rPr>
          <w:sz w:val="24"/>
          <w:szCs w:val="24"/>
        </w:rPr>
        <w:t>Социально-коммуникативное развитие;</w:t>
      </w:r>
    </w:p>
    <w:p w:rsidR="00DC6314" w:rsidRPr="00D92473" w:rsidRDefault="00747CFB">
      <w:pPr>
        <w:pStyle w:val="1"/>
        <w:ind w:firstLine="720"/>
        <w:jc w:val="both"/>
        <w:rPr>
          <w:sz w:val="24"/>
          <w:szCs w:val="24"/>
        </w:rPr>
      </w:pPr>
      <w:r w:rsidRPr="00D92473">
        <w:rPr>
          <w:sz w:val="24"/>
          <w:szCs w:val="24"/>
        </w:rPr>
        <w:t>познавательное развитие;</w:t>
      </w:r>
    </w:p>
    <w:p w:rsidR="00DC6314" w:rsidRPr="00D92473" w:rsidRDefault="00747CFB">
      <w:pPr>
        <w:pStyle w:val="1"/>
        <w:ind w:firstLine="720"/>
        <w:jc w:val="both"/>
        <w:rPr>
          <w:sz w:val="24"/>
          <w:szCs w:val="24"/>
        </w:rPr>
      </w:pPr>
      <w:r w:rsidRPr="00D92473">
        <w:rPr>
          <w:sz w:val="24"/>
          <w:szCs w:val="24"/>
        </w:rPr>
        <w:t>речевое развитие;</w:t>
      </w:r>
    </w:p>
    <w:p w:rsidR="00DC6314" w:rsidRPr="00D92473" w:rsidRDefault="00747CFB">
      <w:pPr>
        <w:pStyle w:val="1"/>
        <w:ind w:firstLine="720"/>
        <w:jc w:val="both"/>
        <w:rPr>
          <w:sz w:val="24"/>
          <w:szCs w:val="24"/>
        </w:rPr>
      </w:pPr>
      <w:r w:rsidRPr="00D92473">
        <w:rPr>
          <w:sz w:val="24"/>
          <w:szCs w:val="24"/>
        </w:rPr>
        <w:t>художественно-эстетическое развитие;</w:t>
      </w:r>
    </w:p>
    <w:p w:rsidR="00DC6314" w:rsidRPr="00D92473" w:rsidRDefault="00747CFB">
      <w:pPr>
        <w:pStyle w:val="1"/>
        <w:ind w:firstLine="720"/>
        <w:jc w:val="both"/>
        <w:rPr>
          <w:sz w:val="24"/>
          <w:szCs w:val="24"/>
        </w:rPr>
      </w:pPr>
      <w:r w:rsidRPr="00D92473">
        <w:rPr>
          <w:sz w:val="24"/>
          <w:szCs w:val="24"/>
        </w:rPr>
        <w:t>физическое развитие.</w:t>
      </w:r>
    </w:p>
    <w:p w:rsidR="00DC6314" w:rsidRPr="00D92473" w:rsidRDefault="00747CFB">
      <w:pPr>
        <w:pStyle w:val="1"/>
        <w:ind w:firstLine="720"/>
        <w:jc w:val="both"/>
        <w:rPr>
          <w:sz w:val="24"/>
          <w:szCs w:val="24"/>
        </w:rPr>
      </w:pPr>
      <w:r w:rsidRPr="00D92473">
        <w:rPr>
          <w:b/>
          <w:bCs/>
          <w:sz w:val="24"/>
          <w:szCs w:val="24"/>
        </w:rPr>
        <w:t>Образовательная область «Социально-коммуникативное развитие».</w:t>
      </w:r>
    </w:p>
    <w:p w:rsidR="00DC6314" w:rsidRPr="00D92473" w:rsidRDefault="00747CFB" w:rsidP="008D58DC">
      <w:pPr>
        <w:pStyle w:val="1"/>
        <w:ind w:firstLine="720"/>
        <w:jc w:val="both"/>
        <w:rPr>
          <w:sz w:val="24"/>
          <w:szCs w:val="24"/>
        </w:rPr>
      </w:pPr>
      <w:r w:rsidRPr="00D92473">
        <w:rPr>
          <w:sz w:val="24"/>
          <w:szCs w:val="24"/>
        </w:rPr>
        <w:t>РППС обеспечивает усвоение норм и ценностей во взаимоотношениях, принятых в обществе, способствует формированию позитивных установок к различным видам труда и творчества, формирует положительное отношение</w:t>
      </w:r>
      <w:r w:rsidR="008D58DC">
        <w:rPr>
          <w:sz w:val="24"/>
          <w:szCs w:val="24"/>
        </w:rPr>
        <w:t xml:space="preserve"> </w:t>
      </w:r>
      <w:r w:rsidRPr="00D92473">
        <w:rPr>
          <w:sz w:val="24"/>
          <w:szCs w:val="24"/>
        </w:rPr>
        <w:t>и чувства принадлежности к своей семье и к обществу, основы безопасного поведения в быту, социуме, природе.</w:t>
      </w:r>
    </w:p>
    <w:p w:rsidR="00790A75" w:rsidRDefault="00747CFB" w:rsidP="008D58DC">
      <w:pPr>
        <w:pStyle w:val="1"/>
        <w:tabs>
          <w:tab w:val="left" w:pos="1997"/>
        </w:tabs>
        <w:ind w:firstLine="720"/>
        <w:jc w:val="both"/>
        <w:rPr>
          <w:sz w:val="24"/>
          <w:szCs w:val="24"/>
        </w:rPr>
      </w:pPr>
      <w:r w:rsidRPr="00D92473">
        <w:rPr>
          <w:b/>
          <w:bCs/>
          <w:sz w:val="24"/>
          <w:szCs w:val="24"/>
        </w:rPr>
        <w:t xml:space="preserve">Активные игровые центры. </w:t>
      </w:r>
      <w:r w:rsidRPr="00D92473">
        <w:rPr>
          <w:sz w:val="24"/>
          <w:szCs w:val="24"/>
        </w:rPr>
        <w:t xml:space="preserve">Материалы РППС учитывают формирование гендерной, семейной, гражданской принадлежности и патриотических чувств. Игровой материал способствует развитию игровой деятельности с целью освоения различных социальных ролей: игрушки - персонажи: куклы с разнообразной одеждой; </w:t>
      </w:r>
      <w:proofErr w:type="gramStart"/>
      <w:r w:rsidRPr="00D92473">
        <w:rPr>
          <w:sz w:val="24"/>
          <w:szCs w:val="24"/>
        </w:rPr>
        <w:t>наборы солдатиков, фигурки животных мелких по размеру: домашние и дикие животные, и ролевые атрибуты для сюжетно - ролевых игр «Семья», «Детский сад», «Магазин», «Больница», «Аптека», «Парикмахерская», «Моряки», «Строители», «Зоопарк», «Спасатели», «Кафе» и др. Маркеры игрового пространства:</w:t>
      </w:r>
      <w:r w:rsidRPr="00D92473">
        <w:rPr>
          <w:sz w:val="24"/>
          <w:szCs w:val="24"/>
        </w:rPr>
        <w:tab/>
        <w:t>театр, магазин, больница, жилая комната, парикмахерская,</w:t>
      </w:r>
      <w:r w:rsidR="008D58DC">
        <w:rPr>
          <w:sz w:val="24"/>
          <w:szCs w:val="24"/>
        </w:rPr>
        <w:t xml:space="preserve"> супермаркет, банкомат.</w:t>
      </w:r>
      <w:r w:rsidRPr="00D92473">
        <w:rPr>
          <w:sz w:val="24"/>
          <w:szCs w:val="24"/>
        </w:rPr>
        <w:t xml:space="preserve"> </w:t>
      </w:r>
      <w:proofErr w:type="gramEnd"/>
    </w:p>
    <w:p w:rsidR="00790A75" w:rsidRDefault="00747CFB" w:rsidP="00790A75">
      <w:pPr>
        <w:pStyle w:val="1"/>
        <w:tabs>
          <w:tab w:val="left" w:pos="1997"/>
        </w:tabs>
        <w:ind w:firstLine="720"/>
        <w:jc w:val="both"/>
        <w:rPr>
          <w:sz w:val="24"/>
          <w:szCs w:val="24"/>
        </w:rPr>
      </w:pPr>
      <w:r w:rsidRPr="00D92473">
        <w:rPr>
          <w:sz w:val="24"/>
          <w:szCs w:val="24"/>
        </w:rPr>
        <w:lastRenderedPageBreak/>
        <w:t>Воспитатели используют предметы - заместители: мягкие цветные модули, стулья, столы, ширмы, бросовый материал. Огромное значение имеют рукотворные игрушки, созданные ребенком самостоятельно или в сотрудничестве с другими детьми и взрослыми. Рукотворные игрушки реально и объективно отображают личный опыт ребенка, его интересы, потребности, вкусы, желания. В самодельной рукотворной игрушке и в игровой деятельности с её участием ребенок максимально реализует свое «Я», включающее гендерное представление «</w:t>
      </w:r>
      <w:proofErr w:type="gramStart"/>
      <w:r w:rsidRPr="00D92473">
        <w:rPr>
          <w:sz w:val="24"/>
          <w:szCs w:val="24"/>
        </w:rPr>
        <w:t>я-мальчик</w:t>
      </w:r>
      <w:proofErr w:type="gramEnd"/>
      <w:r w:rsidRPr="00D92473">
        <w:rPr>
          <w:sz w:val="24"/>
          <w:szCs w:val="24"/>
        </w:rPr>
        <w:t xml:space="preserve">», «я-девочка». Игрушки - предметы оперирования: автомобили, орудия, инструменты; механические игрушки: подъемный кран и лебедка; заводные и управляемые игрушки: железная дорога, </w:t>
      </w:r>
      <w:proofErr w:type="spellStart"/>
      <w:r w:rsidRPr="00D92473">
        <w:rPr>
          <w:sz w:val="24"/>
          <w:szCs w:val="24"/>
        </w:rPr>
        <w:t>автомобили</w:t>
      </w:r>
      <w:proofErr w:type="gramStart"/>
      <w:r w:rsidRPr="00D92473">
        <w:rPr>
          <w:sz w:val="24"/>
          <w:szCs w:val="24"/>
        </w:rPr>
        <w:t>;и</w:t>
      </w:r>
      <w:proofErr w:type="gramEnd"/>
      <w:r w:rsidRPr="00D92473">
        <w:rPr>
          <w:sz w:val="24"/>
          <w:szCs w:val="24"/>
        </w:rPr>
        <w:t>грушки</w:t>
      </w:r>
      <w:proofErr w:type="spellEnd"/>
      <w:r w:rsidRPr="00D92473">
        <w:rPr>
          <w:sz w:val="24"/>
          <w:szCs w:val="24"/>
        </w:rPr>
        <w:t>: посуда, утюги, гладильная доска, руль; сборные модели: самолеты, яхты; действующие сборные модели "</w:t>
      </w:r>
      <w:proofErr w:type="spellStart"/>
      <w:r w:rsidRPr="00D92473">
        <w:rPr>
          <w:sz w:val="24"/>
          <w:szCs w:val="24"/>
        </w:rPr>
        <w:t>лего</w:t>
      </w:r>
      <w:proofErr w:type="spellEnd"/>
      <w:r w:rsidRPr="00D92473">
        <w:rPr>
          <w:sz w:val="24"/>
          <w:szCs w:val="24"/>
        </w:rPr>
        <w:t xml:space="preserve">", и игрушки - </w:t>
      </w:r>
      <w:proofErr w:type="spellStart"/>
      <w:r w:rsidRPr="00D92473">
        <w:rPr>
          <w:sz w:val="24"/>
          <w:szCs w:val="24"/>
        </w:rPr>
        <w:t>трансфор</w:t>
      </w:r>
      <w:r w:rsidR="00790A75">
        <w:rPr>
          <w:sz w:val="24"/>
          <w:szCs w:val="24"/>
        </w:rPr>
        <w:t>меры</w:t>
      </w:r>
      <w:proofErr w:type="spellEnd"/>
      <w:r w:rsidR="00790A75">
        <w:rPr>
          <w:sz w:val="24"/>
          <w:szCs w:val="24"/>
        </w:rPr>
        <w:t xml:space="preserve">, </w:t>
      </w:r>
      <w:proofErr w:type="spellStart"/>
      <w:r w:rsidR="00790A75">
        <w:rPr>
          <w:sz w:val="24"/>
          <w:szCs w:val="24"/>
        </w:rPr>
        <w:t>сборно</w:t>
      </w:r>
      <w:r w:rsidR="00790A75">
        <w:rPr>
          <w:sz w:val="24"/>
          <w:szCs w:val="24"/>
        </w:rPr>
        <w:softHyphen/>
        <w:t>разборные</w:t>
      </w:r>
      <w:proofErr w:type="spellEnd"/>
      <w:r w:rsidR="00790A75">
        <w:rPr>
          <w:sz w:val="24"/>
          <w:szCs w:val="24"/>
        </w:rPr>
        <w:tab/>
        <w:t xml:space="preserve">игрушки, </w:t>
      </w:r>
      <w:r w:rsidRPr="00D92473">
        <w:rPr>
          <w:sz w:val="24"/>
          <w:szCs w:val="24"/>
        </w:rPr>
        <w:t>конструкторы.</w:t>
      </w:r>
      <w:r w:rsidRPr="00D92473">
        <w:rPr>
          <w:sz w:val="24"/>
          <w:szCs w:val="24"/>
        </w:rPr>
        <w:tab/>
      </w:r>
    </w:p>
    <w:p w:rsidR="00DC6314" w:rsidRPr="00D92473" w:rsidRDefault="00747CFB" w:rsidP="00790A75">
      <w:pPr>
        <w:pStyle w:val="1"/>
        <w:tabs>
          <w:tab w:val="left" w:pos="1997"/>
        </w:tabs>
        <w:ind w:firstLine="720"/>
        <w:jc w:val="both"/>
        <w:rPr>
          <w:sz w:val="24"/>
          <w:szCs w:val="24"/>
        </w:rPr>
      </w:pPr>
      <w:r w:rsidRPr="00D92473">
        <w:rPr>
          <w:sz w:val="24"/>
          <w:szCs w:val="24"/>
        </w:rPr>
        <w:t>Действующие</w:t>
      </w:r>
      <w:r w:rsidRPr="00D92473">
        <w:rPr>
          <w:sz w:val="24"/>
          <w:szCs w:val="24"/>
        </w:rPr>
        <w:tab/>
        <w:t>игрушк</w:t>
      </w:r>
      <w:proofErr w:type="gramStart"/>
      <w:r w:rsidRPr="00D92473">
        <w:rPr>
          <w:sz w:val="24"/>
          <w:szCs w:val="24"/>
        </w:rPr>
        <w:t>и-</w:t>
      </w:r>
      <w:proofErr w:type="gramEnd"/>
      <w:r w:rsidR="00790A75">
        <w:rPr>
          <w:sz w:val="24"/>
          <w:szCs w:val="24"/>
        </w:rPr>
        <w:t xml:space="preserve">   </w:t>
      </w:r>
      <w:r w:rsidRPr="00D92473">
        <w:rPr>
          <w:sz w:val="24"/>
          <w:szCs w:val="24"/>
        </w:rPr>
        <w:t>предметы оперирования позволяют переходить от сюжетной игры к результативному</w:t>
      </w:r>
      <w:r w:rsidRPr="00D92473">
        <w:rPr>
          <w:sz w:val="24"/>
          <w:szCs w:val="24"/>
        </w:rPr>
        <w:tab/>
        <w:t>практическому</w:t>
      </w:r>
      <w:r w:rsidRPr="00D92473">
        <w:rPr>
          <w:sz w:val="24"/>
          <w:szCs w:val="24"/>
        </w:rPr>
        <w:tab/>
        <w:t>действию.</w:t>
      </w:r>
    </w:p>
    <w:p w:rsidR="00DC6314" w:rsidRPr="00D92473" w:rsidRDefault="00747CFB" w:rsidP="00790A75">
      <w:pPr>
        <w:pStyle w:val="1"/>
        <w:ind w:firstLine="708"/>
        <w:jc w:val="both"/>
        <w:rPr>
          <w:sz w:val="24"/>
          <w:szCs w:val="24"/>
        </w:rPr>
      </w:pPr>
      <w:r w:rsidRPr="00D92473">
        <w:rPr>
          <w:sz w:val="24"/>
          <w:szCs w:val="24"/>
        </w:rPr>
        <w:t xml:space="preserve">В группах оформлены </w:t>
      </w:r>
      <w:r w:rsidRPr="00D92473">
        <w:rPr>
          <w:b/>
          <w:bCs/>
          <w:sz w:val="24"/>
          <w:szCs w:val="24"/>
        </w:rPr>
        <w:t xml:space="preserve">«Центры безопасности» </w:t>
      </w:r>
      <w:r w:rsidRPr="00D92473">
        <w:rPr>
          <w:sz w:val="24"/>
          <w:szCs w:val="24"/>
        </w:rPr>
        <w:t>(ПДД). Под руководством воспитателей групп проходит целенаправленное формирование основ правил безопасного поведения на дорогах, на улице: знакомство с источниками опасности, мерами предосторожности при обращении с ними и приёмами элементарной самопомощи. С</w:t>
      </w:r>
      <w:r w:rsidR="00790A75">
        <w:rPr>
          <w:sz w:val="24"/>
          <w:szCs w:val="24"/>
        </w:rPr>
        <w:t xml:space="preserve"> этой целью воспитателями</w:t>
      </w:r>
      <w:r w:rsidRPr="00D92473">
        <w:rPr>
          <w:sz w:val="24"/>
          <w:szCs w:val="24"/>
        </w:rPr>
        <w:t xml:space="preserve"> сделаны красочные альбомы в наглядной образной форме, представляющие возможные опасности и правила поведения в данных ситуациях. Представлены книги, дидактические игры, картотека подвижных игр по ПДД, макеты. Воспитателями совместно с детьми и родителями изготовлены авторские пособия по ОБЖ.</w:t>
      </w:r>
    </w:p>
    <w:p w:rsidR="00DC6314" w:rsidRPr="00D92473" w:rsidRDefault="00747CFB">
      <w:pPr>
        <w:pStyle w:val="1"/>
        <w:ind w:left="720" w:firstLine="0"/>
        <w:jc w:val="both"/>
        <w:rPr>
          <w:sz w:val="24"/>
          <w:szCs w:val="24"/>
        </w:rPr>
      </w:pPr>
      <w:r w:rsidRPr="00D92473">
        <w:rPr>
          <w:b/>
          <w:bCs/>
          <w:sz w:val="24"/>
          <w:szCs w:val="24"/>
        </w:rPr>
        <w:t>Образовательная область «Художественно - эстетическое раз</w:t>
      </w:r>
      <w:r w:rsidR="00790A75">
        <w:rPr>
          <w:b/>
          <w:bCs/>
          <w:sz w:val="24"/>
          <w:szCs w:val="24"/>
        </w:rPr>
        <w:t>витие».</w:t>
      </w:r>
    </w:p>
    <w:p w:rsidR="00DC6314" w:rsidRPr="00D92473" w:rsidRDefault="00747CFB">
      <w:pPr>
        <w:pStyle w:val="1"/>
        <w:ind w:firstLine="720"/>
        <w:jc w:val="both"/>
        <w:rPr>
          <w:sz w:val="24"/>
          <w:szCs w:val="24"/>
        </w:rPr>
      </w:pPr>
      <w:r w:rsidRPr="00D92473">
        <w:rPr>
          <w:sz w:val="24"/>
          <w:szCs w:val="24"/>
        </w:rPr>
        <w:t>В связи с тем, что игровые замыслы детей дошкольного возраста весьма разнообразны, весь игровой материал в данных Центрах размещены таким образом, чтобы дети могли легко подбирать игрушки, комбинировать их. Здесь есть музыкальные инструменты, которые доставляют детям очень много радостных минут, развивают фонетический слух, чувство ритма, учат узнавать характер музыки, эмоционально на нее реагировать. Мы также стараемся знакомить детей с различными видами театра, чтобы каждый ребенок мог выбрать именно тот театр, который ему наиболее близок и удобен. Здесь есть различные виды театра. Здесь размещены маски, шумовые и</w:t>
      </w:r>
      <w:r w:rsidR="00790A75">
        <w:rPr>
          <w:sz w:val="24"/>
          <w:szCs w:val="24"/>
        </w:rPr>
        <w:t>нструменты</w:t>
      </w:r>
      <w:r w:rsidRPr="00D92473">
        <w:rPr>
          <w:sz w:val="24"/>
          <w:szCs w:val="24"/>
        </w:rPr>
        <w:t>, сюжетные картинки по данной теме, атрибуты для разыгрывания сказок, элементы костюмов для персонажей.</w:t>
      </w:r>
    </w:p>
    <w:p w:rsidR="00DC6314" w:rsidRPr="00D92473" w:rsidRDefault="00747CFB">
      <w:pPr>
        <w:pStyle w:val="1"/>
        <w:ind w:firstLine="720"/>
        <w:jc w:val="both"/>
        <w:rPr>
          <w:sz w:val="24"/>
          <w:szCs w:val="24"/>
        </w:rPr>
      </w:pPr>
      <w:r w:rsidRPr="00D92473">
        <w:rPr>
          <w:b/>
          <w:bCs/>
          <w:sz w:val="24"/>
          <w:szCs w:val="24"/>
        </w:rPr>
        <w:t>Образовательная область «Познавательное развитие».</w:t>
      </w:r>
    </w:p>
    <w:p w:rsidR="00DC6314" w:rsidRPr="00D92473" w:rsidRDefault="00747CFB">
      <w:pPr>
        <w:pStyle w:val="1"/>
        <w:ind w:firstLine="720"/>
        <w:jc w:val="both"/>
        <w:rPr>
          <w:sz w:val="24"/>
          <w:szCs w:val="24"/>
        </w:rPr>
      </w:pPr>
      <w:r w:rsidRPr="00D92473">
        <w:rPr>
          <w:sz w:val="24"/>
          <w:szCs w:val="24"/>
        </w:rPr>
        <w:t>Познавательное развитие предполагает развитие познавательных интересов детей, воображения и творческой активности; формирование первичных представлений о свойствах и объектах окружающего мира.</w:t>
      </w:r>
    </w:p>
    <w:p w:rsidR="00DC6314" w:rsidRPr="00D92473" w:rsidRDefault="00747CFB">
      <w:pPr>
        <w:pStyle w:val="1"/>
        <w:ind w:firstLine="720"/>
        <w:jc w:val="both"/>
        <w:rPr>
          <w:sz w:val="24"/>
          <w:szCs w:val="24"/>
        </w:rPr>
      </w:pPr>
      <w:r w:rsidRPr="00D92473">
        <w:rPr>
          <w:sz w:val="24"/>
          <w:szCs w:val="24"/>
        </w:rPr>
        <w:t xml:space="preserve">Для умственного развития </w:t>
      </w:r>
      <w:r w:rsidRPr="00790A75">
        <w:rPr>
          <w:sz w:val="24"/>
          <w:szCs w:val="24"/>
        </w:rPr>
        <w:t xml:space="preserve">созданы </w:t>
      </w:r>
      <w:r w:rsidRPr="00790A75">
        <w:rPr>
          <w:bCs/>
          <w:sz w:val="24"/>
          <w:szCs w:val="24"/>
        </w:rPr>
        <w:t xml:space="preserve">«Центр умственной активности» </w:t>
      </w:r>
      <w:r w:rsidRPr="00790A75">
        <w:rPr>
          <w:sz w:val="24"/>
          <w:szCs w:val="24"/>
        </w:rPr>
        <w:t>с</w:t>
      </w:r>
      <w:r w:rsidRPr="00D92473">
        <w:rPr>
          <w:sz w:val="24"/>
          <w:szCs w:val="24"/>
        </w:rPr>
        <w:t xml:space="preserve"> раздаточным счетным материалом, геометрическими фигурами, занимательный и познавательный математический материал, логико-математические игры, набор геометрических фигур.</w:t>
      </w:r>
    </w:p>
    <w:p w:rsidR="00DC6314" w:rsidRPr="00D92473" w:rsidRDefault="00747CFB">
      <w:pPr>
        <w:pStyle w:val="1"/>
        <w:ind w:firstLine="720"/>
        <w:jc w:val="both"/>
        <w:rPr>
          <w:sz w:val="24"/>
          <w:szCs w:val="24"/>
        </w:rPr>
      </w:pPr>
      <w:r w:rsidRPr="00D92473">
        <w:rPr>
          <w:sz w:val="24"/>
          <w:szCs w:val="24"/>
        </w:rPr>
        <w:t xml:space="preserve">Центры </w:t>
      </w:r>
      <w:r w:rsidRPr="00790A75">
        <w:rPr>
          <w:bCs/>
          <w:sz w:val="24"/>
          <w:szCs w:val="24"/>
        </w:rPr>
        <w:t>«Технического творчества</w:t>
      </w:r>
      <w:r w:rsidRPr="00790A75">
        <w:rPr>
          <w:sz w:val="24"/>
          <w:szCs w:val="24"/>
        </w:rPr>
        <w:t>». Среда</w:t>
      </w:r>
      <w:r w:rsidRPr="00D92473">
        <w:rPr>
          <w:sz w:val="24"/>
          <w:szCs w:val="24"/>
        </w:rPr>
        <w:t xml:space="preserve"> насыщена тематическими строительными наборами: город, крестьянское подворье ферма; зоопарк, гараж и различными видами конструкторов. Представлена бумага различной фактуры и цвета, бросовый и природный материал. Для строительства подготовлены схемы и алгоритмы построек, рисунки, фотографии и чертежи.</w:t>
      </w:r>
    </w:p>
    <w:p w:rsidR="00790A75" w:rsidRDefault="00747CFB">
      <w:pPr>
        <w:pStyle w:val="1"/>
        <w:ind w:firstLine="720"/>
        <w:jc w:val="both"/>
        <w:rPr>
          <w:sz w:val="24"/>
          <w:szCs w:val="24"/>
        </w:rPr>
      </w:pPr>
      <w:r w:rsidRPr="00790A75">
        <w:rPr>
          <w:bCs/>
          <w:sz w:val="24"/>
          <w:szCs w:val="24"/>
        </w:rPr>
        <w:t>Центры экологического воспитания.</w:t>
      </w:r>
      <w:r w:rsidRPr="00D92473">
        <w:rPr>
          <w:b/>
          <w:bCs/>
          <w:sz w:val="24"/>
          <w:szCs w:val="24"/>
        </w:rPr>
        <w:t xml:space="preserve"> </w:t>
      </w:r>
      <w:r w:rsidRPr="00D92473">
        <w:rPr>
          <w:sz w:val="24"/>
          <w:szCs w:val="24"/>
        </w:rPr>
        <w:t xml:space="preserve">Созданы условия для обогащения представлений детей о многообразии природного мира, воспитания любви к природе и бережного отношения к ней, а также приобщения детей к уходу за растениями, формирования начал экологической культуры. Основное место занимает календарь природы, которые помогает знакомиться </w:t>
      </w:r>
      <w:proofErr w:type="gramStart"/>
      <w:r w:rsidRPr="00D92473">
        <w:rPr>
          <w:sz w:val="24"/>
          <w:szCs w:val="24"/>
        </w:rPr>
        <w:t>с</w:t>
      </w:r>
      <w:proofErr w:type="gramEnd"/>
      <w:r w:rsidRPr="00D92473">
        <w:rPr>
          <w:sz w:val="24"/>
          <w:szCs w:val="24"/>
        </w:rPr>
        <w:t xml:space="preserve"> временами года, их признаками, живой и неживой природой. </w:t>
      </w:r>
    </w:p>
    <w:p w:rsidR="00DC6314" w:rsidRPr="00D92473" w:rsidRDefault="00747CFB">
      <w:pPr>
        <w:pStyle w:val="1"/>
        <w:ind w:firstLine="720"/>
        <w:jc w:val="both"/>
        <w:rPr>
          <w:sz w:val="24"/>
          <w:szCs w:val="24"/>
        </w:rPr>
      </w:pPr>
      <w:r w:rsidRPr="00D92473">
        <w:rPr>
          <w:sz w:val="24"/>
          <w:szCs w:val="24"/>
        </w:rPr>
        <w:lastRenderedPageBreak/>
        <w:t>Цель: обогащение представлений детей о многообразии природного мира, воспитание любви и бережного отношения к природе, формирование начал экологической культуры. Здесь представлены дидактические игры по экологии, огород на подоконнике.</w:t>
      </w:r>
    </w:p>
    <w:p w:rsidR="00DC6314" w:rsidRPr="00D92473" w:rsidRDefault="00747CFB">
      <w:pPr>
        <w:pStyle w:val="1"/>
        <w:ind w:firstLine="720"/>
        <w:jc w:val="both"/>
        <w:rPr>
          <w:sz w:val="24"/>
          <w:szCs w:val="24"/>
        </w:rPr>
      </w:pPr>
      <w:r w:rsidRPr="00D92473">
        <w:rPr>
          <w:sz w:val="24"/>
          <w:szCs w:val="24"/>
        </w:rPr>
        <w:t xml:space="preserve">Развитие познавательно - исследовательской деятельности. </w:t>
      </w:r>
      <w:r w:rsidRPr="00790A75">
        <w:rPr>
          <w:bCs/>
          <w:sz w:val="24"/>
          <w:szCs w:val="24"/>
        </w:rPr>
        <w:t>Центры опытно - экспериментальной деятельности</w:t>
      </w:r>
      <w:r w:rsidRPr="00790A75">
        <w:rPr>
          <w:sz w:val="24"/>
          <w:szCs w:val="24"/>
        </w:rPr>
        <w:t xml:space="preserve">. </w:t>
      </w:r>
      <w:proofErr w:type="gramStart"/>
      <w:r w:rsidRPr="00790A75">
        <w:rPr>
          <w:sz w:val="24"/>
          <w:szCs w:val="24"/>
        </w:rPr>
        <w:t>На полках размещен природны</w:t>
      </w:r>
      <w:r w:rsidRPr="00D92473">
        <w:rPr>
          <w:sz w:val="24"/>
          <w:szCs w:val="24"/>
        </w:rPr>
        <w:t>й материал, бросовый материал, коллекция разных видов бумаги для опытов и тактильного ощущения, магнит, коллекция разных круп, лабораторное оборудование (зеркала, воронки, свечки со стаканчиками, пробирки, лупы, весы, ложечки разного размера), ёмкости с сыпучими, жидкими и твердыми веществами.</w:t>
      </w:r>
      <w:proofErr w:type="gramEnd"/>
      <w:r w:rsidRPr="00D92473">
        <w:rPr>
          <w:sz w:val="24"/>
          <w:szCs w:val="24"/>
        </w:rPr>
        <w:t xml:space="preserve"> Перед работой проводится инструктаж воспитанников.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DC6314" w:rsidRPr="00D92473" w:rsidRDefault="00747CFB">
      <w:pPr>
        <w:pStyle w:val="1"/>
        <w:ind w:firstLine="720"/>
        <w:jc w:val="both"/>
        <w:rPr>
          <w:sz w:val="24"/>
          <w:szCs w:val="24"/>
        </w:rPr>
      </w:pPr>
      <w:r w:rsidRPr="00D92473">
        <w:rPr>
          <w:b/>
          <w:bCs/>
          <w:sz w:val="24"/>
          <w:szCs w:val="24"/>
        </w:rPr>
        <w:t>Образовательная область «Физическое развитие».</w:t>
      </w:r>
    </w:p>
    <w:p w:rsidR="00DC6314" w:rsidRPr="00D92473" w:rsidRDefault="00747CFB">
      <w:pPr>
        <w:pStyle w:val="1"/>
        <w:ind w:firstLine="720"/>
        <w:jc w:val="both"/>
        <w:rPr>
          <w:sz w:val="24"/>
          <w:szCs w:val="24"/>
        </w:rPr>
      </w:pPr>
      <w:r w:rsidRPr="00D92473">
        <w:rPr>
          <w:sz w:val="24"/>
          <w:szCs w:val="24"/>
        </w:rPr>
        <w:t>Во всех возрастных группах ДОО уделяется большое внимание физкультурно-оздоровительной работе, направленной на укрепление, развитие здоровья детей, профилактике заболеваний и формированию основ здорового образа жизни. В каждой группе имеются спортивные уголки с различным спортивным инвентарем. Они служат удовлетворению потребности дошкольника в движении и приобщению его к здоровому образу жизни. Спортивные уголки размещены таким образом, чтобы они способствовали проявлению двигательной активности детей и находились на свободном доступе, осуществляя принципы безопасности и доступности среды.</w:t>
      </w:r>
    </w:p>
    <w:p w:rsidR="00DC6314" w:rsidRPr="00D92473" w:rsidRDefault="00747CFB">
      <w:pPr>
        <w:pStyle w:val="1"/>
        <w:ind w:firstLine="720"/>
        <w:jc w:val="both"/>
        <w:rPr>
          <w:sz w:val="24"/>
          <w:szCs w:val="24"/>
        </w:rPr>
      </w:pPr>
      <w:proofErr w:type="gramStart"/>
      <w:r w:rsidRPr="00D92473">
        <w:rPr>
          <w:sz w:val="24"/>
          <w:szCs w:val="24"/>
        </w:rPr>
        <w:t>Сформирована</w:t>
      </w:r>
      <w:proofErr w:type="gramEnd"/>
      <w:r w:rsidRPr="00D92473">
        <w:rPr>
          <w:sz w:val="24"/>
          <w:szCs w:val="24"/>
        </w:rPr>
        <w:t xml:space="preserve"> РППС для занятий в физкультурном зале.</w:t>
      </w:r>
    </w:p>
    <w:p w:rsidR="00DC6314" w:rsidRPr="00D92473" w:rsidRDefault="00747CFB">
      <w:pPr>
        <w:pStyle w:val="1"/>
        <w:ind w:firstLine="720"/>
        <w:jc w:val="both"/>
        <w:rPr>
          <w:sz w:val="24"/>
          <w:szCs w:val="24"/>
        </w:rPr>
      </w:pPr>
      <w:r w:rsidRPr="00D92473">
        <w:rPr>
          <w:sz w:val="24"/>
          <w:szCs w:val="24"/>
        </w:rPr>
        <w:t>Сформирована развивающая предметно-пространственная среда на спортивных площадках ДОО на участке.</w:t>
      </w:r>
    </w:p>
    <w:p w:rsidR="00DC6314" w:rsidRPr="00D92473" w:rsidRDefault="00747CFB">
      <w:pPr>
        <w:pStyle w:val="1"/>
        <w:ind w:firstLine="720"/>
        <w:jc w:val="both"/>
        <w:rPr>
          <w:sz w:val="24"/>
          <w:szCs w:val="24"/>
        </w:rPr>
      </w:pPr>
      <w:r w:rsidRPr="00D92473">
        <w:rPr>
          <w:sz w:val="24"/>
          <w:szCs w:val="24"/>
        </w:rPr>
        <w:t>В СПДС ведется активная работа с семьями воспитанников: оформляются стенды, папк</w:t>
      </w:r>
      <w:proofErr w:type="gramStart"/>
      <w:r w:rsidRPr="00D92473">
        <w:rPr>
          <w:sz w:val="24"/>
          <w:szCs w:val="24"/>
        </w:rPr>
        <w:t>и-</w:t>
      </w:r>
      <w:proofErr w:type="gramEnd"/>
      <w:r w:rsidRPr="00D92473">
        <w:rPr>
          <w:sz w:val="24"/>
          <w:szCs w:val="24"/>
        </w:rPr>
        <w:t xml:space="preserve"> передвижки, где представлены рекомендации по оздоровительным, закаливающим мероприятиям, режимом дня, возрастными особенностям детей; проводятся родительские собрания, консультации, семинары по вопросам формирования здорового образа жизни, профилактики заболеваний, коррекции отклонений в развитии; родители принимают активное участие в физкультурных праздниках и досугах.</w:t>
      </w:r>
    </w:p>
    <w:p w:rsidR="00DC6314" w:rsidRPr="00D92473" w:rsidRDefault="00747CFB">
      <w:pPr>
        <w:pStyle w:val="1"/>
        <w:ind w:firstLine="720"/>
        <w:jc w:val="both"/>
        <w:rPr>
          <w:sz w:val="24"/>
          <w:szCs w:val="24"/>
        </w:rPr>
      </w:pPr>
      <w:r w:rsidRPr="00D92473">
        <w:rPr>
          <w:b/>
          <w:bCs/>
          <w:sz w:val="24"/>
          <w:szCs w:val="24"/>
        </w:rPr>
        <w:t>Образовательная область «Речевое развитие».</w:t>
      </w:r>
    </w:p>
    <w:p w:rsidR="00790A75" w:rsidRDefault="00747CFB">
      <w:pPr>
        <w:pStyle w:val="1"/>
        <w:ind w:firstLine="720"/>
        <w:jc w:val="both"/>
        <w:rPr>
          <w:sz w:val="24"/>
          <w:szCs w:val="24"/>
        </w:rPr>
      </w:pPr>
      <w:r w:rsidRPr="00D92473">
        <w:rPr>
          <w:sz w:val="24"/>
          <w:szCs w:val="24"/>
        </w:rPr>
        <w:t>В уголках находится художественная литература соответственно возрасту и тематике. Уголок играет существенную роль в формировании у детей интереса и любви к художественной литературе. Каждый ребёнок имеет возможность самостоятельно, по своему вкусу выбрать книгу и рассмотреть её, сидя на мягком пуфике за журнальны</w:t>
      </w:r>
      <w:r w:rsidR="00790A75">
        <w:rPr>
          <w:sz w:val="24"/>
          <w:szCs w:val="24"/>
        </w:rPr>
        <w:t xml:space="preserve">м столиком. </w:t>
      </w:r>
      <w:r w:rsidRPr="00D92473">
        <w:rPr>
          <w:sz w:val="24"/>
          <w:szCs w:val="24"/>
        </w:rPr>
        <w:t xml:space="preserve">Иллюстрации к книгам, дидактические альбомы с картинками. </w:t>
      </w:r>
    </w:p>
    <w:p w:rsidR="00DC6314" w:rsidRPr="00D92473" w:rsidRDefault="00747CFB" w:rsidP="00790A75">
      <w:pPr>
        <w:pStyle w:val="1"/>
        <w:ind w:firstLine="720"/>
        <w:jc w:val="both"/>
        <w:rPr>
          <w:sz w:val="24"/>
          <w:szCs w:val="24"/>
        </w:rPr>
      </w:pPr>
      <w:r w:rsidRPr="00D92473">
        <w:rPr>
          <w:sz w:val="24"/>
          <w:szCs w:val="24"/>
        </w:rPr>
        <w:t>В коррекционно-р</w:t>
      </w:r>
      <w:r w:rsidR="00790A75">
        <w:rPr>
          <w:sz w:val="24"/>
          <w:szCs w:val="24"/>
        </w:rPr>
        <w:t xml:space="preserve">азвивающей среде группы с ОВЗ </w:t>
      </w:r>
      <w:r w:rsidRPr="00D92473">
        <w:rPr>
          <w:sz w:val="24"/>
          <w:szCs w:val="24"/>
        </w:rPr>
        <w:t>созданы все условия для сознательно-регулируемой</w:t>
      </w:r>
      <w:r w:rsidR="00790A75">
        <w:rPr>
          <w:sz w:val="24"/>
          <w:szCs w:val="24"/>
        </w:rPr>
        <w:t xml:space="preserve"> </w:t>
      </w:r>
      <w:r w:rsidRPr="00D92473">
        <w:rPr>
          <w:sz w:val="24"/>
          <w:szCs w:val="24"/>
        </w:rPr>
        <w:t>деятельности детей, которая несёт в себе направленность коррекционного воздействия на речевое и психическое развитие, предусматривая их взаимодействие. Практическая значимость такого подхода к организации развивающего пространства состоит в том, что при индивидуально-личностном подходе к каждому ребёнку повышается эффективность коррекционного воздействия, что способствует улучшению качества и прочности результатов работы. Дыхательные упражнения улучшают ритмы, повышают энергетическое обеспечение деятельности мозга, элиминируют многие соматические нарушения, успокаивают, снимают стрессы. В речевом центре расположено оборудование для обучения детей длительному плавному выдоху. Здесь доступно для детей разместились дыхательные тренажёры, также изготовленные руками воспитателей.</w:t>
      </w:r>
    </w:p>
    <w:p w:rsidR="00DC6314" w:rsidRPr="00D92473" w:rsidRDefault="00747CFB">
      <w:pPr>
        <w:pStyle w:val="1"/>
        <w:ind w:firstLine="720"/>
        <w:jc w:val="both"/>
        <w:rPr>
          <w:sz w:val="24"/>
          <w:szCs w:val="24"/>
        </w:rPr>
      </w:pPr>
      <w:r w:rsidRPr="00D92473">
        <w:rPr>
          <w:sz w:val="24"/>
          <w:szCs w:val="24"/>
        </w:rPr>
        <w:t xml:space="preserve">Ковры в групповых комнатах позволяют выполнять на них упражнения для развития координации движений, растяжки для нормализации мышечного тонуса, проводить упражнения </w:t>
      </w:r>
      <w:r w:rsidRPr="00D92473">
        <w:rPr>
          <w:sz w:val="24"/>
          <w:szCs w:val="24"/>
        </w:rPr>
        <w:lastRenderedPageBreak/>
        <w:t xml:space="preserve">на релаксацию и подвижные </w:t>
      </w:r>
      <w:proofErr w:type="spellStart"/>
      <w:r w:rsidRPr="00D92473">
        <w:rPr>
          <w:sz w:val="24"/>
          <w:szCs w:val="24"/>
        </w:rPr>
        <w:t>физминутки</w:t>
      </w:r>
      <w:proofErr w:type="spellEnd"/>
      <w:r w:rsidRPr="00D92473">
        <w:rPr>
          <w:sz w:val="24"/>
          <w:szCs w:val="24"/>
        </w:rPr>
        <w:t xml:space="preserve"> во время занятий, предупреждающие утомление детей.</w:t>
      </w:r>
    </w:p>
    <w:p w:rsidR="00790A75" w:rsidRDefault="00747CFB" w:rsidP="00790A75">
      <w:pPr>
        <w:pStyle w:val="1"/>
        <w:ind w:firstLine="720"/>
        <w:jc w:val="both"/>
        <w:rPr>
          <w:sz w:val="24"/>
          <w:szCs w:val="24"/>
        </w:rPr>
      </w:pPr>
      <w:r w:rsidRPr="00D92473">
        <w:rPr>
          <w:sz w:val="24"/>
          <w:szCs w:val="24"/>
        </w:rPr>
        <w:t>Кроме того, во всех группах оформлены центры патриотического воспитания, географических игр. В старших и подготовительных к школе группах функционируют игровые</w:t>
      </w:r>
      <w:r w:rsidR="00790A75">
        <w:rPr>
          <w:sz w:val="24"/>
          <w:szCs w:val="24"/>
        </w:rPr>
        <w:t xml:space="preserve"> центры финансовой грамотности.</w:t>
      </w:r>
    </w:p>
    <w:p w:rsidR="00790A75" w:rsidRDefault="00790A75" w:rsidP="00790A75">
      <w:pPr>
        <w:pStyle w:val="1"/>
        <w:ind w:firstLine="720"/>
        <w:jc w:val="both"/>
        <w:rPr>
          <w:b/>
          <w:bCs/>
          <w:sz w:val="24"/>
          <w:szCs w:val="24"/>
        </w:rPr>
      </w:pPr>
    </w:p>
    <w:p w:rsidR="00DC6314" w:rsidRPr="00D92473" w:rsidRDefault="00747CFB" w:rsidP="00790A75">
      <w:pPr>
        <w:pStyle w:val="1"/>
        <w:ind w:firstLine="720"/>
        <w:jc w:val="both"/>
        <w:rPr>
          <w:sz w:val="24"/>
          <w:szCs w:val="24"/>
        </w:rPr>
      </w:pPr>
      <w:r w:rsidRPr="00D92473">
        <w:rPr>
          <w:b/>
          <w:bCs/>
          <w:sz w:val="24"/>
          <w:szCs w:val="24"/>
        </w:rPr>
        <w:t>Вывод по итогам мониторинга РППС:</w:t>
      </w:r>
    </w:p>
    <w:p w:rsidR="00DC6314" w:rsidRPr="00790A75" w:rsidRDefault="00747CFB" w:rsidP="00790A75">
      <w:pPr>
        <w:pStyle w:val="1"/>
        <w:spacing w:line="283" w:lineRule="auto"/>
        <w:ind w:firstLine="720"/>
        <w:jc w:val="both"/>
        <w:rPr>
          <w:sz w:val="24"/>
          <w:szCs w:val="24"/>
        </w:rPr>
      </w:pPr>
      <w:r w:rsidRPr="00790A75">
        <w:rPr>
          <w:bCs/>
          <w:sz w:val="24"/>
          <w:szCs w:val="24"/>
        </w:rPr>
        <w:t>Развивающая предметно-прос</w:t>
      </w:r>
      <w:r w:rsidR="00790A75" w:rsidRPr="00790A75">
        <w:rPr>
          <w:bCs/>
          <w:sz w:val="24"/>
          <w:szCs w:val="24"/>
        </w:rPr>
        <w:t xml:space="preserve">транственная среда недостаточно </w:t>
      </w:r>
      <w:r w:rsidRPr="00790A75">
        <w:rPr>
          <w:bCs/>
          <w:sz w:val="24"/>
          <w:szCs w:val="24"/>
        </w:rPr>
        <w:t xml:space="preserve">соответствует требованиям ФГОС </w:t>
      </w:r>
      <w:proofErr w:type="gramStart"/>
      <w:r w:rsidRPr="00790A75">
        <w:rPr>
          <w:bCs/>
          <w:sz w:val="24"/>
          <w:szCs w:val="24"/>
        </w:rPr>
        <w:t>ДО</w:t>
      </w:r>
      <w:proofErr w:type="gramEnd"/>
      <w:r w:rsidRPr="00790A75">
        <w:rPr>
          <w:bCs/>
          <w:sz w:val="24"/>
          <w:szCs w:val="24"/>
        </w:rPr>
        <w:t xml:space="preserve"> и ФОП ДО.</w:t>
      </w:r>
    </w:p>
    <w:p w:rsidR="00DC6314" w:rsidRPr="00D92473" w:rsidRDefault="00747CFB" w:rsidP="00790A75">
      <w:pPr>
        <w:pStyle w:val="1"/>
        <w:ind w:firstLine="720"/>
        <w:jc w:val="both"/>
        <w:rPr>
          <w:sz w:val="24"/>
          <w:szCs w:val="24"/>
        </w:rPr>
      </w:pPr>
      <w:r w:rsidRPr="00D92473">
        <w:rPr>
          <w:sz w:val="24"/>
          <w:szCs w:val="24"/>
        </w:rPr>
        <w:t>Рекомендации:</w:t>
      </w:r>
    </w:p>
    <w:p w:rsidR="00DC6314" w:rsidRDefault="00790A75" w:rsidP="00790A75">
      <w:pPr>
        <w:pStyle w:val="1"/>
        <w:tabs>
          <w:tab w:val="left" w:pos="1072"/>
        </w:tabs>
        <w:ind w:left="709" w:firstLine="0"/>
        <w:jc w:val="both"/>
        <w:rPr>
          <w:sz w:val="24"/>
          <w:szCs w:val="24"/>
        </w:rPr>
      </w:pPr>
      <w:bookmarkStart w:id="3" w:name="bookmark11"/>
      <w:bookmarkEnd w:id="3"/>
      <w:r>
        <w:rPr>
          <w:sz w:val="24"/>
          <w:szCs w:val="24"/>
        </w:rPr>
        <w:t xml:space="preserve">1. </w:t>
      </w:r>
      <w:r w:rsidR="00747CFB" w:rsidRPr="00D92473">
        <w:rPr>
          <w:sz w:val="24"/>
          <w:szCs w:val="24"/>
        </w:rPr>
        <w:t>В пространство и его оснащение внести нетрадиционные дидактические пособия и материалы по</w:t>
      </w:r>
      <w:r>
        <w:rPr>
          <w:sz w:val="24"/>
          <w:szCs w:val="24"/>
        </w:rPr>
        <w:t xml:space="preserve"> речевому развитию; представить</w:t>
      </w:r>
      <w:r w:rsidR="00747CFB" w:rsidRPr="00D92473">
        <w:rPr>
          <w:sz w:val="24"/>
          <w:szCs w:val="24"/>
        </w:rPr>
        <w:t xml:space="preserve"> материальные свидетельства документирования детских высказываний, историй, рассказов, литературного творчества (книжки-малышки, портфолио)</w:t>
      </w:r>
    </w:p>
    <w:p w:rsidR="00DC6314" w:rsidRDefault="00790A75" w:rsidP="00790A75">
      <w:pPr>
        <w:pStyle w:val="1"/>
        <w:tabs>
          <w:tab w:val="left" w:pos="1072"/>
        </w:tabs>
        <w:ind w:left="709" w:firstLine="0"/>
        <w:jc w:val="both"/>
        <w:rPr>
          <w:sz w:val="24"/>
          <w:szCs w:val="24"/>
        </w:rPr>
      </w:pPr>
      <w:r>
        <w:rPr>
          <w:sz w:val="24"/>
          <w:szCs w:val="24"/>
        </w:rPr>
        <w:t xml:space="preserve">2. </w:t>
      </w:r>
      <w:bookmarkStart w:id="4" w:name="bookmark12"/>
      <w:bookmarkEnd w:id="4"/>
      <w:r w:rsidR="00747CFB" w:rsidRPr="00D92473">
        <w:rPr>
          <w:sz w:val="24"/>
          <w:szCs w:val="24"/>
        </w:rPr>
        <w:t>В центры активности внести нетрадиционные дидактические пособия и материалы для эмоционального развития и формирования навыков безопасного поведения.</w:t>
      </w:r>
    </w:p>
    <w:p w:rsidR="00DC6314" w:rsidRDefault="00790A75" w:rsidP="00790A75">
      <w:pPr>
        <w:pStyle w:val="1"/>
        <w:tabs>
          <w:tab w:val="left" w:pos="1072"/>
        </w:tabs>
        <w:ind w:left="709" w:firstLine="0"/>
        <w:jc w:val="both"/>
        <w:rPr>
          <w:sz w:val="24"/>
          <w:szCs w:val="24"/>
        </w:rPr>
      </w:pPr>
      <w:r>
        <w:rPr>
          <w:sz w:val="24"/>
          <w:szCs w:val="24"/>
        </w:rPr>
        <w:t xml:space="preserve">3. </w:t>
      </w:r>
      <w:bookmarkStart w:id="5" w:name="bookmark13"/>
      <w:bookmarkEnd w:id="5"/>
      <w:r w:rsidR="00747CFB" w:rsidRPr="00D92473">
        <w:rPr>
          <w:sz w:val="24"/>
          <w:szCs w:val="24"/>
        </w:rPr>
        <w:t>В пространство групп внести разнообразные нетрадиционные дидактические игры, пособия, материалы, атрибуты для организации различных видов двигательной активности.</w:t>
      </w:r>
    </w:p>
    <w:p w:rsidR="00DC6314" w:rsidRDefault="00790A75" w:rsidP="00790A75">
      <w:pPr>
        <w:pStyle w:val="1"/>
        <w:tabs>
          <w:tab w:val="left" w:pos="1072"/>
        </w:tabs>
        <w:ind w:left="709" w:firstLine="0"/>
        <w:jc w:val="both"/>
        <w:rPr>
          <w:sz w:val="24"/>
          <w:szCs w:val="24"/>
        </w:rPr>
      </w:pPr>
      <w:r>
        <w:rPr>
          <w:sz w:val="24"/>
          <w:szCs w:val="24"/>
        </w:rPr>
        <w:t>4.</w:t>
      </w:r>
      <w:bookmarkStart w:id="6" w:name="bookmark14"/>
      <w:bookmarkEnd w:id="6"/>
      <w:r>
        <w:rPr>
          <w:sz w:val="24"/>
          <w:szCs w:val="24"/>
        </w:rPr>
        <w:t xml:space="preserve"> </w:t>
      </w:r>
      <w:r w:rsidR="00747CFB" w:rsidRPr="00D92473">
        <w:rPr>
          <w:sz w:val="24"/>
          <w:szCs w:val="24"/>
        </w:rPr>
        <w:t>Размещать в групповых помещениях материалы, сделанные руками детей по различным видам детской деятельности (не менее трех направлений).</w:t>
      </w:r>
    </w:p>
    <w:p w:rsidR="00DC6314" w:rsidRDefault="00790A75" w:rsidP="00790A75">
      <w:pPr>
        <w:pStyle w:val="1"/>
        <w:tabs>
          <w:tab w:val="left" w:pos="1072"/>
        </w:tabs>
        <w:ind w:left="709" w:firstLine="0"/>
        <w:jc w:val="both"/>
        <w:rPr>
          <w:sz w:val="24"/>
          <w:szCs w:val="24"/>
        </w:rPr>
      </w:pPr>
      <w:r>
        <w:rPr>
          <w:sz w:val="24"/>
          <w:szCs w:val="24"/>
        </w:rPr>
        <w:t xml:space="preserve">5. </w:t>
      </w:r>
      <w:bookmarkStart w:id="7" w:name="bookmark15"/>
      <w:bookmarkEnd w:id="7"/>
      <w:r w:rsidR="00747CFB" w:rsidRPr="00D92473">
        <w:rPr>
          <w:sz w:val="24"/>
          <w:szCs w:val="24"/>
        </w:rPr>
        <w:t>На прогулочных участках размещать широкий круг разнообразного оборудования и материалов для реализации их замыслов в игровой, исследовательской, познавательной, двигательной активности (не менее трех выделенных зон).</w:t>
      </w:r>
    </w:p>
    <w:p w:rsidR="00DC6314" w:rsidRDefault="00790A75" w:rsidP="00790A75">
      <w:pPr>
        <w:pStyle w:val="1"/>
        <w:tabs>
          <w:tab w:val="left" w:pos="1072"/>
        </w:tabs>
        <w:ind w:left="709" w:firstLine="0"/>
        <w:jc w:val="both"/>
        <w:rPr>
          <w:sz w:val="24"/>
          <w:szCs w:val="24"/>
        </w:rPr>
      </w:pPr>
      <w:r>
        <w:rPr>
          <w:sz w:val="24"/>
          <w:szCs w:val="24"/>
        </w:rPr>
        <w:t>6.</w:t>
      </w:r>
      <w:bookmarkStart w:id="8" w:name="bookmark16"/>
      <w:bookmarkEnd w:id="8"/>
      <w:r w:rsidR="00747CFB" w:rsidRPr="00D92473">
        <w:rPr>
          <w:sz w:val="24"/>
          <w:szCs w:val="24"/>
        </w:rPr>
        <w:t>Предусмотреть создание специализированных кабинетов, пространств с использованием элементов цифровой об</w:t>
      </w:r>
      <w:r>
        <w:rPr>
          <w:sz w:val="24"/>
          <w:szCs w:val="24"/>
        </w:rPr>
        <w:t>разовательной среды (физкультурный зал</w:t>
      </w:r>
      <w:r w:rsidR="00747CFB" w:rsidRPr="00D92473">
        <w:rPr>
          <w:sz w:val="24"/>
          <w:szCs w:val="24"/>
        </w:rPr>
        <w:t>, центр робототехники и конструирования)</w:t>
      </w:r>
      <w:r>
        <w:rPr>
          <w:sz w:val="24"/>
          <w:szCs w:val="24"/>
        </w:rPr>
        <w:t>.</w:t>
      </w:r>
    </w:p>
    <w:p w:rsidR="00790A75" w:rsidRDefault="00790A75" w:rsidP="00790A75">
      <w:pPr>
        <w:pStyle w:val="1"/>
        <w:tabs>
          <w:tab w:val="left" w:pos="1072"/>
        </w:tabs>
        <w:ind w:left="709" w:firstLine="0"/>
        <w:jc w:val="both"/>
        <w:rPr>
          <w:sz w:val="24"/>
          <w:szCs w:val="24"/>
        </w:rPr>
      </w:pPr>
      <w:r>
        <w:rPr>
          <w:sz w:val="24"/>
          <w:szCs w:val="24"/>
        </w:rPr>
        <w:t xml:space="preserve">7. </w:t>
      </w:r>
      <w:r w:rsidRPr="00D92473">
        <w:rPr>
          <w:sz w:val="24"/>
          <w:szCs w:val="24"/>
        </w:rPr>
        <w:t>Во всех группах обновить и расширить центры патриотического воспитания.</w:t>
      </w:r>
    </w:p>
    <w:p w:rsidR="00790A75" w:rsidRDefault="00790A75" w:rsidP="00790A75">
      <w:pPr>
        <w:pStyle w:val="1"/>
        <w:tabs>
          <w:tab w:val="left" w:pos="1072"/>
        </w:tabs>
        <w:ind w:left="709" w:firstLine="0"/>
        <w:jc w:val="both"/>
        <w:rPr>
          <w:sz w:val="24"/>
          <w:szCs w:val="24"/>
        </w:rPr>
      </w:pPr>
      <w:r>
        <w:rPr>
          <w:sz w:val="24"/>
          <w:szCs w:val="24"/>
        </w:rPr>
        <w:t xml:space="preserve">8. </w:t>
      </w:r>
      <w:r w:rsidRPr="00D92473">
        <w:rPr>
          <w:sz w:val="24"/>
          <w:szCs w:val="24"/>
        </w:rPr>
        <w:t>Во всех группах в физкультурно-оздоровительные центры внести игры, пособия и материалы, направленные на профилактику нарушений осанки и плоскостопия</w:t>
      </w:r>
      <w:r>
        <w:rPr>
          <w:sz w:val="24"/>
          <w:szCs w:val="24"/>
        </w:rPr>
        <w:t>.</w:t>
      </w:r>
    </w:p>
    <w:p w:rsidR="00790A75" w:rsidRPr="00D319CC" w:rsidRDefault="00790A75" w:rsidP="00790A75">
      <w:pPr>
        <w:pStyle w:val="1"/>
        <w:tabs>
          <w:tab w:val="left" w:pos="1072"/>
        </w:tabs>
        <w:ind w:left="709" w:firstLine="0"/>
        <w:jc w:val="both"/>
        <w:rPr>
          <w:sz w:val="24"/>
          <w:szCs w:val="24"/>
        </w:rPr>
      </w:pPr>
      <w:bookmarkStart w:id="9" w:name="_GoBack"/>
      <w:r w:rsidRPr="00D319CC">
        <w:rPr>
          <w:sz w:val="24"/>
          <w:szCs w:val="24"/>
        </w:rPr>
        <w:t xml:space="preserve">9. </w:t>
      </w:r>
      <w:bookmarkStart w:id="10" w:name="bookmark17"/>
      <w:bookmarkEnd w:id="10"/>
      <w:r w:rsidRPr="00D319CC">
        <w:rPr>
          <w:sz w:val="24"/>
          <w:szCs w:val="24"/>
        </w:rPr>
        <w:t>Пересмотреть развивающую среду во всех группах в соответствии с ФОП ДО к 2027 году.</w:t>
      </w:r>
    </w:p>
    <w:bookmarkEnd w:id="9"/>
    <w:p w:rsidR="00790A75" w:rsidRPr="00D92473" w:rsidRDefault="00790A75" w:rsidP="00790A75">
      <w:pPr>
        <w:pStyle w:val="1"/>
        <w:tabs>
          <w:tab w:val="left" w:pos="1174"/>
        </w:tabs>
        <w:spacing w:after="360"/>
        <w:ind w:firstLine="0"/>
        <w:jc w:val="both"/>
        <w:rPr>
          <w:sz w:val="24"/>
          <w:szCs w:val="24"/>
        </w:rPr>
      </w:pPr>
    </w:p>
    <w:sectPr w:rsidR="00790A75" w:rsidRPr="00D92473">
      <w:pgSz w:w="11900" w:h="16840"/>
      <w:pgMar w:top="556" w:right="647" w:bottom="877" w:left="1049" w:header="128" w:footer="449"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E87" w:rsidRDefault="00866E87">
      <w:r>
        <w:separator/>
      </w:r>
    </w:p>
  </w:endnote>
  <w:endnote w:type="continuationSeparator" w:id="0">
    <w:p w:rsidR="00866E87" w:rsidRDefault="0086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E87" w:rsidRDefault="00866E87"/>
  </w:footnote>
  <w:footnote w:type="continuationSeparator" w:id="0">
    <w:p w:rsidR="00866E87" w:rsidRDefault="00866E8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057C0"/>
    <w:multiLevelType w:val="multilevel"/>
    <w:tmpl w:val="442CB9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74B75D2"/>
    <w:multiLevelType w:val="multilevel"/>
    <w:tmpl w:val="7B0AB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324F63"/>
    <w:multiLevelType w:val="multilevel"/>
    <w:tmpl w:val="78A48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DC6314"/>
    <w:rsid w:val="00747CFB"/>
    <w:rsid w:val="00790A75"/>
    <w:rsid w:val="00866E87"/>
    <w:rsid w:val="008D58DC"/>
    <w:rsid w:val="00D319CC"/>
    <w:rsid w:val="00D92473"/>
    <w:rsid w:val="00DC6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Arial" w:eastAsia="Arial" w:hAnsi="Arial" w:cs="Arial"/>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spacing w:line="276" w:lineRule="auto"/>
      <w:ind w:firstLine="400"/>
    </w:pPr>
    <w:rPr>
      <w:rFonts w:ascii="Times New Roman" w:eastAsia="Times New Roman" w:hAnsi="Times New Roman" w:cs="Times New Roman"/>
      <w:sz w:val="28"/>
      <w:szCs w:val="28"/>
    </w:rPr>
  </w:style>
  <w:style w:type="paragraph" w:customStyle="1" w:styleId="a5">
    <w:name w:val="Подпись к таблице"/>
    <w:basedOn w:val="a"/>
    <w:link w:val="a4"/>
    <w:pPr>
      <w:spacing w:line="276" w:lineRule="auto"/>
      <w:ind w:firstLine="720"/>
    </w:pPr>
    <w:rPr>
      <w:rFonts w:ascii="Times New Roman" w:eastAsia="Times New Roman" w:hAnsi="Times New Roman" w:cs="Times New Roman"/>
      <w:sz w:val="28"/>
      <w:szCs w:val="28"/>
    </w:rPr>
  </w:style>
  <w:style w:type="paragraph" w:customStyle="1" w:styleId="a7">
    <w:name w:val="Другое"/>
    <w:basedOn w:val="a"/>
    <w:link w:val="a6"/>
    <w:pPr>
      <w:spacing w:line="276"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line="233" w:lineRule="auto"/>
      <w:ind w:left="420"/>
    </w:pPr>
    <w:rPr>
      <w:rFonts w:ascii="Arial" w:eastAsia="Arial" w:hAnsi="Arial" w:cs="Arial"/>
    </w:rPr>
  </w:style>
  <w:style w:type="paragraph" w:customStyle="1" w:styleId="30">
    <w:name w:val="Основной текст (3)"/>
    <w:basedOn w:val="a"/>
    <w:link w:val="3"/>
    <w:pPr>
      <w:spacing w:line="233" w:lineRule="auto"/>
      <w:ind w:left="420"/>
    </w:pPr>
    <w:rPr>
      <w:rFonts w:ascii="Times New Roman" w:eastAsia="Times New Roman" w:hAnsi="Times New Roman" w:cs="Times New Roman"/>
    </w:rPr>
  </w:style>
  <w:style w:type="character" w:customStyle="1" w:styleId="10">
    <w:name w:val="Заголовок №1_"/>
    <w:basedOn w:val="a0"/>
    <w:link w:val="11"/>
    <w:rsid w:val="008D58DC"/>
    <w:rPr>
      <w:rFonts w:ascii="Times New Roman" w:eastAsia="Times New Roman" w:hAnsi="Times New Roman" w:cs="Times New Roman"/>
      <w:b/>
      <w:bCs/>
      <w:sz w:val="17"/>
      <w:szCs w:val="17"/>
    </w:rPr>
  </w:style>
  <w:style w:type="paragraph" w:customStyle="1" w:styleId="11">
    <w:name w:val="Заголовок №1"/>
    <w:basedOn w:val="a"/>
    <w:link w:val="10"/>
    <w:rsid w:val="008D58DC"/>
    <w:pPr>
      <w:spacing w:after="400"/>
      <w:ind w:left="2160"/>
      <w:outlineLvl w:val="0"/>
    </w:pPr>
    <w:rPr>
      <w:rFonts w:ascii="Times New Roman" w:eastAsia="Times New Roman" w:hAnsi="Times New Roman" w:cs="Times New Roman"/>
      <w:b/>
      <w:bCs/>
      <w:color w:val="auto"/>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Arial" w:eastAsia="Arial" w:hAnsi="Arial" w:cs="Arial"/>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shd w:val="clear" w:color="auto" w:fill="auto"/>
    </w:rPr>
  </w:style>
  <w:style w:type="paragraph" w:customStyle="1" w:styleId="1">
    <w:name w:val="Основной текст1"/>
    <w:basedOn w:val="a"/>
    <w:link w:val="a3"/>
    <w:pPr>
      <w:spacing w:line="276" w:lineRule="auto"/>
      <w:ind w:firstLine="400"/>
    </w:pPr>
    <w:rPr>
      <w:rFonts w:ascii="Times New Roman" w:eastAsia="Times New Roman" w:hAnsi="Times New Roman" w:cs="Times New Roman"/>
      <w:sz w:val="28"/>
      <w:szCs w:val="28"/>
    </w:rPr>
  </w:style>
  <w:style w:type="paragraph" w:customStyle="1" w:styleId="a5">
    <w:name w:val="Подпись к таблице"/>
    <w:basedOn w:val="a"/>
    <w:link w:val="a4"/>
    <w:pPr>
      <w:spacing w:line="276" w:lineRule="auto"/>
      <w:ind w:firstLine="720"/>
    </w:pPr>
    <w:rPr>
      <w:rFonts w:ascii="Times New Roman" w:eastAsia="Times New Roman" w:hAnsi="Times New Roman" w:cs="Times New Roman"/>
      <w:sz w:val="28"/>
      <w:szCs w:val="28"/>
    </w:rPr>
  </w:style>
  <w:style w:type="paragraph" w:customStyle="1" w:styleId="a7">
    <w:name w:val="Другое"/>
    <w:basedOn w:val="a"/>
    <w:link w:val="a6"/>
    <w:pPr>
      <w:spacing w:line="276"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pacing w:line="233" w:lineRule="auto"/>
      <w:ind w:left="420"/>
    </w:pPr>
    <w:rPr>
      <w:rFonts w:ascii="Arial" w:eastAsia="Arial" w:hAnsi="Arial" w:cs="Arial"/>
    </w:rPr>
  </w:style>
  <w:style w:type="paragraph" w:customStyle="1" w:styleId="30">
    <w:name w:val="Основной текст (3)"/>
    <w:basedOn w:val="a"/>
    <w:link w:val="3"/>
    <w:pPr>
      <w:spacing w:line="233" w:lineRule="auto"/>
      <w:ind w:left="420"/>
    </w:pPr>
    <w:rPr>
      <w:rFonts w:ascii="Times New Roman" w:eastAsia="Times New Roman" w:hAnsi="Times New Roman" w:cs="Times New Roman"/>
    </w:rPr>
  </w:style>
  <w:style w:type="character" w:customStyle="1" w:styleId="10">
    <w:name w:val="Заголовок №1_"/>
    <w:basedOn w:val="a0"/>
    <w:link w:val="11"/>
    <w:rsid w:val="008D58DC"/>
    <w:rPr>
      <w:rFonts w:ascii="Times New Roman" w:eastAsia="Times New Roman" w:hAnsi="Times New Roman" w:cs="Times New Roman"/>
      <w:b/>
      <w:bCs/>
      <w:sz w:val="17"/>
      <w:szCs w:val="17"/>
    </w:rPr>
  </w:style>
  <w:style w:type="paragraph" w:customStyle="1" w:styleId="11">
    <w:name w:val="Заголовок №1"/>
    <w:basedOn w:val="a"/>
    <w:link w:val="10"/>
    <w:rsid w:val="008D58DC"/>
    <w:pPr>
      <w:spacing w:after="400"/>
      <w:ind w:left="2160"/>
      <w:outlineLvl w:val="0"/>
    </w:pPr>
    <w:rPr>
      <w:rFonts w:ascii="Times New Roman" w:eastAsia="Times New Roman" w:hAnsi="Times New Roman" w:cs="Times New Roman"/>
      <w:b/>
      <w:bCs/>
      <w:color w:val="auto"/>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3343</Words>
  <Characters>19056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2024-01-12T07:44:00Z</dcterms:created>
  <dcterms:modified xsi:type="dcterms:W3CDTF">2024-01-12T07:44:00Z</dcterms:modified>
</cp:coreProperties>
</file>